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7657B" w14:textId="05CAF9CF" w:rsidR="00E61F86" w:rsidRDefault="2BA60947" w:rsidP="2BA60947">
      <w:pPr>
        <w:rPr>
          <w:rFonts w:ascii="Times New Roman" w:eastAsia="Times New Roman" w:hAnsi="Times New Roman" w:cs="Times New Roman"/>
          <w:sz w:val="36"/>
          <w:szCs w:val="36"/>
          <w:lang w:val="en-US"/>
        </w:rPr>
      </w:pPr>
      <w:proofErr w:type="spellStart"/>
      <w:r w:rsidRPr="2BA60947">
        <w:rPr>
          <w:rFonts w:ascii="Times New Roman" w:eastAsia="Times New Roman" w:hAnsi="Times New Roman" w:cs="Times New Roman"/>
          <w:sz w:val="36"/>
          <w:szCs w:val="36"/>
          <w:lang w:val="en-US"/>
        </w:rPr>
        <w:t>Synopsa</w:t>
      </w:r>
      <w:proofErr w:type="spellEnd"/>
      <w:r w:rsidRPr="2BA60947">
        <w:rPr>
          <w:rFonts w:ascii="Times New Roman" w:eastAsia="Times New Roman" w:hAnsi="Times New Roman" w:cs="Times New Roman"/>
          <w:sz w:val="36"/>
          <w:szCs w:val="36"/>
          <w:lang w:val="en-US"/>
        </w:rPr>
        <w:t xml:space="preserve"> í </w:t>
      </w:r>
      <w:proofErr w:type="spellStart"/>
      <w:r w:rsidRPr="2BA60947">
        <w:rPr>
          <w:rFonts w:ascii="Times New Roman" w:eastAsia="Times New Roman" w:hAnsi="Times New Roman" w:cs="Times New Roman"/>
          <w:sz w:val="36"/>
          <w:szCs w:val="36"/>
          <w:lang w:val="en-US"/>
        </w:rPr>
        <w:t>samfelagsfrøði</w:t>
      </w:r>
      <w:proofErr w:type="spellEnd"/>
    </w:p>
    <w:p w14:paraId="1AC0AB47" w14:textId="5527A25C" w:rsidR="00E61F86" w:rsidRDefault="2BA60947">
      <w:r w:rsidRPr="2BA60947">
        <w:rPr>
          <w:rFonts w:ascii="Calibri" w:eastAsia="Calibri" w:hAnsi="Calibri" w:cs="Calibri"/>
          <w:sz w:val="24"/>
          <w:szCs w:val="24"/>
          <w:lang w:val="en-US"/>
        </w:rPr>
        <w:t xml:space="preserve"> (</w:t>
      </w:r>
      <w:proofErr w:type="spellStart"/>
      <w:r w:rsidRPr="2BA60947">
        <w:rPr>
          <w:rFonts w:ascii="Calibri" w:eastAsia="Calibri" w:hAnsi="Calibri" w:cs="Calibri"/>
          <w:sz w:val="24"/>
          <w:szCs w:val="24"/>
          <w:lang w:val="en-US"/>
        </w:rPr>
        <w:t>Skúlaárið</w:t>
      </w:r>
      <w:proofErr w:type="spellEnd"/>
      <w:r w:rsidRPr="2BA60947">
        <w:rPr>
          <w:rFonts w:ascii="Calibri" w:eastAsia="Calibri" w:hAnsi="Calibri" w:cs="Calibri"/>
          <w:sz w:val="24"/>
          <w:szCs w:val="24"/>
          <w:lang w:val="en-US"/>
        </w:rPr>
        <w:t xml:space="preserve"> 2021/2022)</w:t>
      </w:r>
    </w:p>
    <w:tbl>
      <w:tblPr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2046"/>
        <w:gridCol w:w="6969"/>
      </w:tblGrid>
      <w:tr w:rsidR="2BA60947" w14:paraId="7D9E52D7" w14:textId="77777777" w:rsidTr="2BA60947">
        <w:trPr>
          <w:trHeight w:val="270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44891D4" w14:textId="6A254348" w:rsidR="2BA60947" w:rsidRDefault="2BA60947"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Navn</w:t>
            </w:r>
            <w:proofErr w:type="spellEnd"/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D243901" w14:textId="491C5F82" w:rsidR="2BA60947" w:rsidRDefault="2BA60947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2BA60947" w14:paraId="0D135E54" w14:textId="77777777" w:rsidTr="2BA60947">
        <w:trPr>
          <w:trHeight w:val="255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A5A32D" w14:textId="78139C61" w:rsidR="2BA60947" w:rsidRDefault="2BA60947">
            <w:r w:rsidRPr="2BA60947">
              <w:rPr>
                <w:rFonts w:ascii="Times New Roman" w:eastAsia="Times New Roman" w:hAnsi="Times New Roman" w:cs="Times New Roman"/>
                <w:lang w:val="en-US"/>
              </w:rPr>
              <w:t>Lærari</w:t>
            </w:r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F2B5733" w14:textId="24D05D4A" w:rsidR="2BA60947" w:rsidRDefault="2BA60947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2BA60947" w14:paraId="2385D2A6" w14:textId="77777777" w:rsidTr="2BA60947">
        <w:trPr>
          <w:trHeight w:val="270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3752D1E" w14:textId="017D22CB" w:rsidR="2BA60947" w:rsidRDefault="2BA60947"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Skúli</w:t>
            </w:r>
            <w:proofErr w:type="spellEnd"/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03327CA" w14:textId="0D3FEE1B" w:rsidR="2BA60947" w:rsidRDefault="2BA60947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Skú</w:t>
            </w:r>
            <w:r w:rsidR="00D21EC8">
              <w:rPr>
                <w:rFonts w:ascii="Times New Roman" w:eastAsia="Times New Roman" w:hAnsi="Times New Roman" w:cs="Times New Roman"/>
                <w:lang w:val="en-US"/>
              </w:rPr>
              <w:t>lin</w:t>
            </w:r>
            <w:proofErr w:type="spellEnd"/>
            <w:r w:rsidR="00D21EC8">
              <w:rPr>
                <w:rFonts w:ascii="Times New Roman" w:eastAsia="Times New Roman" w:hAnsi="Times New Roman" w:cs="Times New Roman"/>
                <w:lang w:val="en-US"/>
              </w:rPr>
              <w:t xml:space="preserve"> á </w:t>
            </w:r>
            <w:proofErr w:type="spellStart"/>
            <w:r w:rsidR="00D21EC8">
              <w:rPr>
                <w:rFonts w:ascii="Times New Roman" w:eastAsia="Times New Roman" w:hAnsi="Times New Roman" w:cs="Times New Roman"/>
                <w:lang w:val="en-US"/>
              </w:rPr>
              <w:t>Argjahamri</w:t>
            </w:r>
            <w:proofErr w:type="spellEnd"/>
          </w:p>
        </w:tc>
      </w:tr>
      <w:tr w:rsidR="2BA60947" w14:paraId="727F58B9" w14:textId="77777777" w:rsidTr="2BA60947">
        <w:trPr>
          <w:trHeight w:val="255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CB1253" w14:textId="0C2C397E" w:rsidR="2BA60947" w:rsidRDefault="2BA60947"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Flokkur</w:t>
            </w:r>
            <w:proofErr w:type="spellEnd"/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EF4B57D" w14:textId="13A926FD" w:rsidR="2BA60947" w:rsidRDefault="2BA60947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2BA60947" w14:paraId="50C93302" w14:textId="77777777" w:rsidTr="2BA60947">
        <w:trPr>
          <w:trHeight w:val="270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F138CB" w14:textId="1B024E9B" w:rsidR="2BA60947" w:rsidRDefault="2BA60947"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Yvirskipað</w:t>
            </w:r>
            <w:proofErr w:type="spellEnd"/>
            <w:r w:rsidRPr="2BA60947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evni</w:t>
            </w:r>
            <w:proofErr w:type="spellEnd"/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0932DEB" w14:textId="04F6F2A7" w:rsidR="2BA60947" w:rsidRDefault="00B27B32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Búskapur</w:t>
            </w:r>
            <w:proofErr w:type="spellEnd"/>
          </w:p>
        </w:tc>
      </w:tr>
      <w:tr w:rsidR="2BA60947" w14:paraId="0623734A" w14:textId="77777777" w:rsidTr="2BA60947">
        <w:trPr>
          <w:trHeight w:val="270"/>
        </w:trPr>
        <w:tc>
          <w:tcPr>
            <w:tcW w:w="20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BA94961" w14:textId="56BB558C" w:rsidR="2BA60947" w:rsidRDefault="2BA60947"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Sjálvvalt</w:t>
            </w:r>
            <w:proofErr w:type="spellEnd"/>
            <w:r w:rsidRPr="2BA60947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2BA60947">
              <w:rPr>
                <w:rFonts w:ascii="Times New Roman" w:eastAsia="Times New Roman" w:hAnsi="Times New Roman" w:cs="Times New Roman"/>
                <w:lang w:val="en-US"/>
              </w:rPr>
              <w:t>evni</w:t>
            </w:r>
            <w:proofErr w:type="spellEnd"/>
          </w:p>
        </w:tc>
        <w:tc>
          <w:tcPr>
            <w:tcW w:w="696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EF80847" w14:textId="773BF911" w:rsidR="2BA60947" w:rsidRDefault="2BA60947" w:rsidP="2BA60947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</w:tbl>
    <w:p w14:paraId="2EEDEFEC" w14:textId="49E61D5A" w:rsidR="00E61F86" w:rsidRDefault="2BA60947">
      <w:r w:rsidRPr="2BA60947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</w:p>
    <w:p w14:paraId="1C88DB22" w14:textId="123BFFCC" w:rsidR="00E61F86" w:rsidRDefault="2BA60947">
      <w:r w:rsidRPr="2BA60947">
        <w:rPr>
          <w:rFonts w:ascii="Times New Roman" w:eastAsia="Times New Roman" w:hAnsi="Times New Roman" w:cs="Times New Roman"/>
          <w:lang w:val="en-US"/>
        </w:rPr>
        <w:t xml:space="preserve">1.   </w:t>
      </w:r>
      <w:proofErr w:type="spellStart"/>
      <w:r w:rsidRPr="2BA60947">
        <w:rPr>
          <w:rFonts w:ascii="Times New Roman" w:eastAsia="Times New Roman" w:hAnsi="Times New Roman" w:cs="Times New Roman"/>
          <w:lang w:val="en-US"/>
        </w:rPr>
        <w:t>Orsøkir</w:t>
      </w:r>
      <w:proofErr w:type="spellEnd"/>
      <w:r w:rsidRPr="2BA6094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2BA60947">
        <w:rPr>
          <w:rFonts w:ascii="Times New Roman" w:eastAsia="Times New Roman" w:hAnsi="Times New Roman" w:cs="Times New Roman"/>
          <w:lang w:val="en-US"/>
        </w:rPr>
        <w:t>til</w:t>
      </w:r>
      <w:proofErr w:type="spellEnd"/>
      <w:r w:rsidRPr="2BA6094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2BA60947">
        <w:rPr>
          <w:rFonts w:ascii="Times New Roman" w:eastAsia="Times New Roman" w:hAnsi="Times New Roman" w:cs="Times New Roman"/>
          <w:lang w:val="en-US"/>
        </w:rPr>
        <w:t>valda</w:t>
      </w:r>
      <w:proofErr w:type="spellEnd"/>
      <w:r w:rsidRPr="2BA6094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2BA60947">
        <w:rPr>
          <w:rFonts w:ascii="Times New Roman" w:eastAsia="Times New Roman" w:hAnsi="Times New Roman" w:cs="Times New Roman"/>
          <w:lang w:val="en-US"/>
        </w:rPr>
        <w:t>evnið</w:t>
      </w:r>
      <w:proofErr w:type="spellEnd"/>
      <w:r w:rsidRPr="2BA60947">
        <w:rPr>
          <w:rFonts w:ascii="Times New Roman" w:eastAsia="Times New Roman" w:hAnsi="Times New Roman" w:cs="Times New Roman"/>
          <w:lang w:val="en-US"/>
        </w:rPr>
        <w:t>:</w:t>
      </w:r>
    </w:p>
    <w:p w14:paraId="0FC30720" w14:textId="2A21336E" w:rsidR="00E61F86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-</w:t>
      </w:r>
      <w:r w:rsidR="00C6208E">
        <w:tab/>
      </w: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202D832F" w14:textId="7ACD0A32" w:rsidR="00E61F86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-</w:t>
      </w:r>
      <w:r w:rsidR="00C6208E">
        <w:tab/>
      </w: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540B82B9" w14:textId="6D9CA693" w:rsidR="00E61F86" w:rsidRDefault="2BA60947">
      <w:r w:rsidRPr="2BA60947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</w:p>
    <w:p w14:paraId="4FCC6E17" w14:textId="3350FFAF" w:rsidR="00E61F86" w:rsidRDefault="2BA60947">
      <w:r w:rsidRPr="00D21EC8">
        <w:rPr>
          <w:rFonts w:ascii="Times New Roman" w:eastAsia="Times New Roman" w:hAnsi="Times New Roman" w:cs="Times New Roman"/>
        </w:rPr>
        <w:t xml:space="preserve">2.   </w:t>
      </w:r>
      <w:proofErr w:type="spellStart"/>
      <w:r w:rsidRPr="00D21EC8">
        <w:rPr>
          <w:rFonts w:ascii="Times New Roman" w:eastAsia="Times New Roman" w:hAnsi="Times New Roman" w:cs="Times New Roman"/>
        </w:rPr>
        <w:t>Høvuðstættir</w:t>
      </w:r>
      <w:proofErr w:type="spellEnd"/>
      <w:r w:rsidRPr="00D21EC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D21EC8">
        <w:rPr>
          <w:rFonts w:ascii="Times New Roman" w:eastAsia="Times New Roman" w:hAnsi="Times New Roman" w:cs="Times New Roman"/>
        </w:rPr>
        <w:t>ið</w:t>
      </w:r>
      <w:proofErr w:type="spellEnd"/>
      <w:r w:rsidRPr="00D21EC8">
        <w:rPr>
          <w:rFonts w:ascii="Times New Roman" w:eastAsia="Times New Roman" w:hAnsi="Times New Roman" w:cs="Times New Roman"/>
        </w:rPr>
        <w:t xml:space="preserve"> eg </w:t>
      </w:r>
      <w:proofErr w:type="spellStart"/>
      <w:r w:rsidRPr="00D21EC8">
        <w:rPr>
          <w:rFonts w:ascii="Times New Roman" w:eastAsia="Times New Roman" w:hAnsi="Times New Roman" w:cs="Times New Roman"/>
        </w:rPr>
        <w:t>fari</w:t>
      </w:r>
      <w:proofErr w:type="spellEnd"/>
      <w:r w:rsidRPr="00D21EC8">
        <w:rPr>
          <w:rFonts w:ascii="Times New Roman" w:eastAsia="Times New Roman" w:hAnsi="Times New Roman" w:cs="Times New Roman"/>
        </w:rPr>
        <w:t xml:space="preserve"> at </w:t>
      </w:r>
      <w:proofErr w:type="spellStart"/>
      <w:r w:rsidRPr="00D21EC8">
        <w:rPr>
          <w:rFonts w:ascii="Times New Roman" w:eastAsia="Times New Roman" w:hAnsi="Times New Roman" w:cs="Times New Roman"/>
        </w:rPr>
        <w:t>viðgera</w:t>
      </w:r>
      <w:proofErr w:type="spellEnd"/>
      <w:r w:rsidRPr="00D21EC8">
        <w:rPr>
          <w:rFonts w:ascii="Times New Roman" w:eastAsia="Times New Roman" w:hAnsi="Times New Roman" w:cs="Times New Roman"/>
        </w:rPr>
        <w:t>:</w:t>
      </w:r>
    </w:p>
    <w:p w14:paraId="1FD13709" w14:textId="3469C673" w:rsidR="00E61F86" w:rsidRDefault="2BA60947">
      <w:r w:rsidRPr="00D21EC8">
        <w:rPr>
          <w:rFonts w:ascii="Times New Roman" w:eastAsia="Times New Roman" w:hAnsi="Times New Roman" w:cs="Times New Roman"/>
        </w:rPr>
        <w:t>a)   xx</w:t>
      </w:r>
      <w:r w:rsidRPr="00D21EC8">
        <w:rPr>
          <w:rFonts w:ascii="Times New Roman" w:eastAsia="Times New Roman" w:hAnsi="Times New Roman" w:cs="Times New Roman"/>
          <w:u w:val="single"/>
        </w:rPr>
        <w:t>:</w:t>
      </w:r>
    </w:p>
    <w:p w14:paraId="3191EA27" w14:textId="4BD21780" w:rsidR="00E61F86" w:rsidRPr="00D21EC8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</w:rPr>
      </w:pPr>
      <w:r w:rsidRPr="00D21EC8">
        <w:rPr>
          <w:rFonts w:ascii="Times New Roman" w:eastAsia="Times New Roman" w:hAnsi="Times New Roman" w:cs="Times New Roman"/>
        </w:rPr>
        <w:t>-</w:t>
      </w:r>
      <w:r w:rsidR="00C6208E">
        <w:tab/>
      </w:r>
      <w:r w:rsidRPr="00D21EC8">
        <w:rPr>
          <w:rFonts w:ascii="Times New Roman" w:eastAsia="Times New Roman" w:hAnsi="Times New Roman" w:cs="Times New Roman"/>
        </w:rPr>
        <w:t>x</w:t>
      </w:r>
    </w:p>
    <w:p w14:paraId="69141811" w14:textId="48F8019A" w:rsidR="00E61F86" w:rsidRPr="00D21EC8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</w:rPr>
      </w:pPr>
      <w:r w:rsidRPr="00D21EC8">
        <w:rPr>
          <w:rFonts w:ascii="Times New Roman" w:eastAsia="Times New Roman" w:hAnsi="Times New Roman" w:cs="Times New Roman"/>
        </w:rPr>
        <w:t>-</w:t>
      </w:r>
      <w:r w:rsidR="00C6208E">
        <w:tab/>
      </w:r>
      <w:r w:rsidRPr="00D21EC8">
        <w:rPr>
          <w:rFonts w:ascii="Times New Roman" w:eastAsia="Times New Roman" w:hAnsi="Times New Roman" w:cs="Times New Roman"/>
        </w:rPr>
        <w:t>x</w:t>
      </w:r>
    </w:p>
    <w:p w14:paraId="5B7DAF34" w14:textId="56DC5971" w:rsidR="00E61F86" w:rsidRDefault="2BA60947">
      <w:r w:rsidRPr="00D21EC8">
        <w:rPr>
          <w:rFonts w:ascii="Calibri" w:eastAsia="Calibri" w:hAnsi="Calibri" w:cs="Calibri"/>
          <w:sz w:val="24"/>
          <w:szCs w:val="24"/>
        </w:rPr>
        <w:t xml:space="preserve"> </w:t>
      </w:r>
    </w:p>
    <w:p w14:paraId="4891EA4B" w14:textId="461B913F" w:rsidR="00E61F86" w:rsidRDefault="2BA60947">
      <w:r w:rsidRPr="00D21EC8">
        <w:rPr>
          <w:rFonts w:ascii="Times New Roman" w:eastAsia="Times New Roman" w:hAnsi="Times New Roman" w:cs="Times New Roman"/>
        </w:rPr>
        <w:t xml:space="preserve">b)   </w:t>
      </w:r>
      <w:proofErr w:type="spellStart"/>
      <w:r w:rsidRPr="00D21EC8">
        <w:rPr>
          <w:rFonts w:ascii="Times New Roman" w:eastAsia="Times New Roman" w:hAnsi="Times New Roman" w:cs="Times New Roman"/>
          <w:u w:val="single"/>
        </w:rPr>
        <w:t>Hagfrøði</w:t>
      </w:r>
      <w:proofErr w:type="spellEnd"/>
      <w:r w:rsidRPr="00D21EC8">
        <w:rPr>
          <w:rFonts w:ascii="Times New Roman" w:eastAsia="Times New Roman" w:hAnsi="Times New Roman" w:cs="Times New Roman"/>
          <w:u w:val="single"/>
        </w:rPr>
        <w:t xml:space="preserve"> og fakta:</w:t>
      </w:r>
    </w:p>
    <w:p w14:paraId="299E80E7" w14:textId="3F49B627" w:rsidR="00E61F86" w:rsidRPr="00D21EC8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</w:rPr>
      </w:pPr>
      <w:r w:rsidRPr="00D21EC8">
        <w:rPr>
          <w:rFonts w:ascii="Times New Roman" w:eastAsia="Times New Roman" w:hAnsi="Times New Roman" w:cs="Times New Roman"/>
        </w:rPr>
        <w:t>-</w:t>
      </w:r>
      <w:r w:rsidR="00C6208E">
        <w:tab/>
      </w:r>
      <w:r w:rsidRPr="00D21EC8">
        <w:rPr>
          <w:rFonts w:ascii="Times New Roman" w:eastAsia="Times New Roman" w:hAnsi="Times New Roman" w:cs="Times New Roman"/>
        </w:rPr>
        <w:t>x</w:t>
      </w:r>
    </w:p>
    <w:p w14:paraId="6541985A" w14:textId="4C9E9D7F" w:rsidR="00E61F86" w:rsidRPr="00D21EC8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</w:rPr>
      </w:pPr>
      <w:r w:rsidRPr="00D21EC8">
        <w:rPr>
          <w:rFonts w:ascii="Times New Roman" w:eastAsia="Times New Roman" w:hAnsi="Times New Roman" w:cs="Times New Roman"/>
        </w:rPr>
        <w:t>-</w:t>
      </w:r>
      <w:r w:rsidR="00C6208E">
        <w:tab/>
      </w:r>
      <w:r w:rsidRPr="00D21EC8">
        <w:rPr>
          <w:rFonts w:ascii="Times New Roman" w:eastAsia="Times New Roman" w:hAnsi="Times New Roman" w:cs="Times New Roman"/>
        </w:rPr>
        <w:t>x</w:t>
      </w:r>
    </w:p>
    <w:p w14:paraId="0D4765E3" w14:textId="76FD0145" w:rsidR="00E61F86" w:rsidRPr="00D21EC8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</w:rPr>
      </w:pPr>
      <w:r w:rsidRPr="00D21EC8">
        <w:rPr>
          <w:rFonts w:ascii="Times New Roman" w:eastAsia="Times New Roman" w:hAnsi="Times New Roman" w:cs="Times New Roman"/>
        </w:rPr>
        <w:t>-</w:t>
      </w:r>
      <w:r w:rsidR="00C6208E">
        <w:tab/>
      </w:r>
      <w:r w:rsidRPr="00D21EC8">
        <w:rPr>
          <w:rFonts w:ascii="Times New Roman" w:eastAsia="Times New Roman" w:hAnsi="Times New Roman" w:cs="Times New Roman"/>
        </w:rPr>
        <w:t>x</w:t>
      </w:r>
    </w:p>
    <w:p w14:paraId="6D585666" w14:textId="469D187C" w:rsidR="00E61F86" w:rsidRDefault="2BA60947">
      <w:r w:rsidRPr="00D21EC8">
        <w:rPr>
          <w:rFonts w:ascii="Calibri" w:eastAsia="Calibri" w:hAnsi="Calibri" w:cs="Calibri"/>
          <w:sz w:val="24"/>
          <w:szCs w:val="24"/>
        </w:rPr>
        <w:t xml:space="preserve"> </w:t>
      </w:r>
    </w:p>
    <w:p w14:paraId="41A6847C" w14:textId="5C70FADC" w:rsidR="00E61F86" w:rsidRDefault="2BA60947">
      <w:r w:rsidRPr="00D21EC8">
        <w:rPr>
          <w:rFonts w:ascii="Times New Roman" w:eastAsia="Times New Roman" w:hAnsi="Times New Roman" w:cs="Times New Roman"/>
        </w:rPr>
        <w:t xml:space="preserve">c)   </w:t>
      </w:r>
      <w:proofErr w:type="spellStart"/>
      <w:r w:rsidRPr="00D21EC8">
        <w:rPr>
          <w:rFonts w:ascii="Times New Roman" w:eastAsia="Times New Roman" w:hAnsi="Times New Roman" w:cs="Times New Roman"/>
          <w:u w:val="single"/>
        </w:rPr>
        <w:t>Týdningur</w:t>
      </w:r>
      <w:proofErr w:type="spellEnd"/>
      <w:r w:rsidRPr="00D21EC8">
        <w:rPr>
          <w:rFonts w:ascii="Times New Roman" w:eastAsia="Times New Roman" w:hAnsi="Times New Roman" w:cs="Times New Roman"/>
          <w:u w:val="single"/>
        </w:rPr>
        <w:t xml:space="preserve"> og </w:t>
      </w:r>
      <w:proofErr w:type="spellStart"/>
      <w:r w:rsidRPr="00D21EC8">
        <w:rPr>
          <w:rFonts w:ascii="Times New Roman" w:eastAsia="Times New Roman" w:hAnsi="Times New Roman" w:cs="Times New Roman"/>
          <w:u w:val="single"/>
        </w:rPr>
        <w:t>framtíðin</w:t>
      </w:r>
      <w:proofErr w:type="spellEnd"/>
      <w:r w:rsidRPr="00D21EC8">
        <w:rPr>
          <w:rFonts w:ascii="Times New Roman" w:eastAsia="Times New Roman" w:hAnsi="Times New Roman" w:cs="Times New Roman"/>
          <w:u w:val="single"/>
        </w:rPr>
        <w:t>:</w:t>
      </w:r>
    </w:p>
    <w:p w14:paraId="2C4EAA9E" w14:textId="23A61BB8" w:rsidR="00E61F86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-</w:t>
      </w:r>
      <w:r w:rsidR="00C6208E">
        <w:tab/>
      </w: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74F4F83D" w14:textId="6D6A850F" w:rsidR="00E61F86" w:rsidRDefault="2BA60947" w:rsidP="2BA60947">
      <w:pPr>
        <w:tabs>
          <w:tab w:val="left" w:pos="820"/>
        </w:tabs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-</w:t>
      </w:r>
      <w:r w:rsidR="00C6208E">
        <w:tab/>
      </w: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74EC22AB" w14:textId="48423BA8" w:rsidR="00E61F86" w:rsidRDefault="2BA60947">
      <w:r w:rsidRPr="2BA60947">
        <w:rPr>
          <w:rFonts w:ascii="Calibri" w:eastAsia="Calibri" w:hAnsi="Calibri" w:cs="Calibri"/>
          <w:lang w:val="en-US"/>
        </w:rPr>
        <w:t xml:space="preserve"> </w:t>
      </w:r>
    </w:p>
    <w:p w14:paraId="7526DD51" w14:textId="2BD1C5D4" w:rsidR="00E61F86" w:rsidRDefault="2BA60947" w:rsidP="2BA60947">
      <w:pPr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 xml:space="preserve">3.   </w:t>
      </w:r>
      <w:proofErr w:type="spellStart"/>
      <w:r w:rsidRPr="2BA60947">
        <w:rPr>
          <w:rFonts w:ascii="Times New Roman" w:eastAsia="Times New Roman" w:hAnsi="Times New Roman" w:cs="Times New Roman"/>
          <w:lang w:val="en-US"/>
        </w:rPr>
        <w:t>Keldulisti</w:t>
      </w:r>
      <w:proofErr w:type="spellEnd"/>
      <w:r w:rsidRPr="2BA60947">
        <w:rPr>
          <w:rFonts w:ascii="Times New Roman" w:eastAsia="Times New Roman" w:hAnsi="Times New Roman" w:cs="Times New Roman"/>
          <w:lang w:val="en-US"/>
        </w:rPr>
        <w:t>:</w:t>
      </w:r>
    </w:p>
    <w:p w14:paraId="4E3D152C" w14:textId="75BBC326" w:rsidR="00E61F86" w:rsidRDefault="2BA60947" w:rsidP="2BA60947">
      <w:pPr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1F77503B" w14:textId="291D106B" w:rsidR="00E61F86" w:rsidRDefault="2BA60947" w:rsidP="2BA60947">
      <w:pPr>
        <w:rPr>
          <w:rFonts w:ascii="Times New Roman" w:eastAsia="Times New Roman" w:hAnsi="Times New Roman" w:cs="Times New Roman"/>
          <w:lang w:val="en-US"/>
        </w:rPr>
      </w:pPr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p w14:paraId="205A6F2F" w14:textId="689E3DAD" w:rsidR="00E61F86" w:rsidRDefault="2BA60947" w:rsidP="2BA60947">
      <w:r w:rsidRPr="2BA60947">
        <w:rPr>
          <w:rFonts w:ascii="Times New Roman" w:eastAsia="Times New Roman" w:hAnsi="Times New Roman" w:cs="Times New Roman"/>
          <w:lang w:val="en-US"/>
        </w:rPr>
        <w:t>x</w:t>
      </w:r>
    </w:p>
    <w:sectPr w:rsidR="00E61F86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FDC8C" w14:textId="77777777" w:rsidR="00C6208E" w:rsidRDefault="00C6208E">
      <w:pPr>
        <w:spacing w:after="0" w:line="240" w:lineRule="auto"/>
      </w:pPr>
      <w:r>
        <w:separator/>
      </w:r>
    </w:p>
  </w:endnote>
  <w:endnote w:type="continuationSeparator" w:id="0">
    <w:p w14:paraId="650A3C59" w14:textId="77777777" w:rsidR="00C6208E" w:rsidRDefault="00C62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BA60947" w14:paraId="3AC6FF29" w14:textId="77777777" w:rsidTr="2BA60947">
      <w:tc>
        <w:tcPr>
          <w:tcW w:w="3005" w:type="dxa"/>
        </w:tcPr>
        <w:p w14:paraId="23DF6D91" w14:textId="2806ED62" w:rsidR="2BA60947" w:rsidRDefault="2BA60947" w:rsidP="2BA60947">
          <w:pPr>
            <w:pStyle w:val="Sidehoved"/>
            <w:ind w:left="-115"/>
          </w:pPr>
        </w:p>
      </w:tc>
      <w:tc>
        <w:tcPr>
          <w:tcW w:w="3005" w:type="dxa"/>
        </w:tcPr>
        <w:p w14:paraId="0A15522F" w14:textId="5A4655CA" w:rsidR="2BA60947" w:rsidRDefault="2BA60947" w:rsidP="2BA60947">
          <w:pPr>
            <w:pStyle w:val="Sidehoved"/>
            <w:jc w:val="center"/>
          </w:pPr>
        </w:p>
      </w:tc>
      <w:tc>
        <w:tcPr>
          <w:tcW w:w="3005" w:type="dxa"/>
        </w:tcPr>
        <w:p w14:paraId="2CE08961" w14:textId="0EAEF8CA" w:rsidR="2BA60947" w:rsidRDefault="2BA60947" w:rsidP="2BA60947">
          <w:pPr>
            <w:pStyle w:val="Sidehoved"/>
            <w:ind w:right="-115"/>
            <w:jc w:val="right"/>
          </w:pPr>
        </w:p>
      </w:tc>
    </w:tr>
  </w:tbl>
  <w:p w14:paraId="5646DB79" w14:textId="0AE99E72" w:rsidR="2BA60947" w:rsidRDefault="2BA60947" w:rsidP="2BA6094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AFA63" w14:textId="77777777" w:rsidR="00C6208E" w:rsidRDefault="00C6208E">
      <w:pPr>
        <w:spacing w:after="0" w:line="240" w:lineRule="auto"/>
      </w:pPr>
      <w:r>
        <w:separator/>
      </w:r>
    </w:p>
  </w:footnote>
  <w:footnote w:type="continuationSeparator" w:id="0">
    <w:p w14:paraId="204E46FD" w14:textId="77777777" w:rsidR="00C6208E" w:rsidRDefault="00C62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BA60947" w14:paraId="7F6D5A01" w14:textId="77777777" w:rsidTr="2BA60947">
      <w:tc>
        <w:tcPr>
          <w:tcW w:w="3005" w:type="dxa"/>
        </w:tcPr>
        <w:p w14:paraId="4EEDA274" w14:textId="36E13D34" w:rsidR="2BA60947" w:rsidRDefault="2BA60947" w:rsidP="2BA60947">
          <w:pPr>
            <w:pStyle w:val="Sidehoved"/>
            <w:ind w:left="-115"/>
          </w:pPr>
          <w:r>
            <w:rPr>
              <w:noProof/>
            </w:rPr>
            <w:drawing>
              <wp:inline distT="0" distB="0" distL="0" distR="0" wp14:anchorId="50C03EDB" wp14:editId="0DEBDCA0">
                <wp:extent cx="1685925" cy="295275"/>
                <wp:effectExtent l="0" t="0" r="0" b="0"/>
                <wp:docPr id="814686535" name="Billede 8146865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5925" cy="295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20A68FD4" w14:textId="7EA147DC" w:rsidR="2BA60947" w:rsidRDefault="2BA60947" w:rsidP="2BA60947">
          <w:pPr>
            <w:pStyle w:val="Sidehoved"/>
            <w:jc w:val="center"/>
          </w:pPr>
        </w:p>
      </w:tc>
      <w:tc>
        <w:tcPr>
          <w:tcW w:w="3005" w:type="dxa"/>
        </w:tcPr>
        <w:p w14:paraId="2D7E6BB0" w14:textId="7EF74DAF" w:rsidR="2BA60947" w:rsidRDefault="2BA60947" w:rsidP="2BA60947">
          <w:pPr>
            <w:pStyle w:val="Sidehoved"/>
            <w:ind w:right="-115"/>
            <w:jc w:val="right"/>
          </w:pPr>
        </w:p>
      </w:tc>
    </w:tr>
  </w:tbl>
  <w:p w14:paraId="50AFF8E6" w14:textId="7F6BFEE5" w:rsidR="2BA60947" w:rsidRDefault="2BA60947" w:rsidP="2BA60947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08C28AF"/>
    <w:rsid w:val="00B27B32"/>
    <w:rsid w:val="00BC79BF"/>
    <w:rsid w:val="00C6208E"/>
    <w:rsid w:val="00D21EC8"/>
    <w:rsid w:val="00E61F86"/>
    <w:rsid w:val="04490DF6"/>
    <w:rsid w:val="108C28AF"/>
    <w:rsid w:val="1EE0AE9C"/>
    <w:rsid w:val="2BA60947"/>
    <w:rsid w:val="51884A1A"/>
    <w:rsid w:val="54BFEADC"/>
    <w:rsid w:val="5DBEBFB4"/>
    <w:rsid w:val="6C1FE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97B67"/>
  <w15:chartTrackingRefBased/>
  <w15:docId w15:val="{ED66070C-0FB5-42B3-9E87-E1EA48F9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dehovedTegn">
    <w:name w:val="Sidehoved Tegn"/>
    <w:basedOn w:val="Standardskrifttypeiafsnit"/>
    <w:link w:val="Sidehoved"/>
    <w:uiPriority w:val="99"/>
  </w:style>
  <w:style w:type="paragraph" w:styleId="Sidehoved">
    <w:name w:val="header"/>
    <w:basedOn w:val="Normal"/>
    <w:link w:val="Sidehoved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</w:style>
  <w:style w:type="paragraph" w:styleId="Sidefod">
    <w:name w:val="footer"/>
    <w:basedOn w:val="Normal"/>
    <w:link w:val="Sidefod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Pauli G. Nolsøe</dc:creator>
  <cp:keywords/>
  <dc:description/>
  <cp:lastModifiedBy>Guðrið Reinert Joensen</cp:lastModifiedBy>
  <cp:revision>4</cp:revision>
  <dcterms:created xsi:type="dcterms:W3CDTF">2022-05-30T13:23:00Z</dcterms:created>
  <dcterms:modified xsi:type="dcterms:W3CDTF">2022-05-30T13:25:00Z</dcterms:modified>
</cp:coreProperties>
</file>