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640A6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14:paraId="0EAAFCEB" w14:textId="77777777"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Høvuðspersónurin</w:t>
      </w:r>
      <w:r w:rsidR="008A661A">
        <w:rPr>
          <w:rFonts w:ascii="Times New Roman" w:hAnsi="Times New Roman" w:cs="Times New Roman"/>
          <w:sz w:val="24"/>
          <w:szCs w:val="24"/>
        </w:rPr>
        <w:t xml:space="preserve"> – Ingun</w:t>
      </w:r>
    </w:p>
    <w:p w14:paraId="50B58A54" w14:textId="77777777"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Eykapersónar</w:t>
      </w:r>
    </w:p>
    <w:p w14:paraId="5F8892E1" w14:textId="77777777" w:rsidR="008A661A" w:rsidRDefault="008A661A" w:rsidP="008A661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779DD4" w14:textId="77777777" w:rsidR="008A661A" w:rsidRDefault="008A661A" w:rsidP="008A661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765E">
        <w:rPr>
          <w:rFonts w:ascii="Times New Roman" w:hAnsi="Times New Roman" w:cs="Times New Roman"/>
          <w:b/>
          <w:sz w:val="24"/>
          <w:szCs w:val="24"/>
        </w:rPr>
        <w:t>Lýs familjuna hjá Ingun:</w:t>
      </w:r>
    </w:p>
    <w:p w14:paraId="28EE8A8F" w14:textId="77777777" w:rsidR="00A6765E" w:rsidRPr="00A6765E" w:rsidRDefault="00A6765E" w:rsidP="008A661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24660CC" w14:textId="77777777" w:rsidR="008A661A" w:rsidRDefault="008A661A" w:rsidP="008A661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765E">
        <w:rPr>
          <w:rFonts w:ascii="Times New Roman" w:hAnsi="Times New Roman" w:cs="Times New Roman"/>
          <w:b/>
          <w:sz w:val="24"/>
          <w:szCs w:val="24"/>
        </w:rPr>
        <w:t>Sig søguna um miskunsama samáriubúgvan: í mesta lagi 8 r.</w:t>
      </w:r>
    </w:p>
    <w:p w14:paraId="40FC4B93" w14:textId="77777777" w:rsidR="00E3015F" w:rsidRDefault="00E3015F">
      <w:pPr>
        <w:rPr>
          <w:rFonts w:ascii="Times New Roman" w:hAnsi="Times New Roman" w:cs="Times New Roman"/>
          <w:sz w:val="24"/>
          <w:szCs w:val="24"/>
        </w:rPr>
      </w:pPr>
    </w:p>
    <w:p w14:paraId="29EC1B99" w14:textId="77777777" w:rsidR="00E3015F" w:rsidRDefault="00E3015F">
      <w:pPr>
        <w:rPr>
          <w:rFonts w:ascii="Times New Roman" w:hAnsi="Times New Roman" w:cs="Times New Roman"/>
          <w:sz w:val="24"/>
          <w:szCs w:val="24"/>
        </w:rPr>
      </w:pPr>
      <w:r w:rsidRPr="00E3015F">
        <w:rPr>
          <w:rFonts w:ascii="Times New Roman" w:hAnsi="Times New Roman" w:cs="Times New Roman"/>
          <w:b/>
          <w:sz w:val="24"/>
          <w:szCs w:val="24"/>
        </w:rPr>
        <w:t>Tíð: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A661A">
        <w:rPr>
          <w:rFonts w:ascii="Times New Roman" w:hAnsi="Times New Roman" w:cs="Times New Roman"/>
          <w:sz w:val="24"/>
          <w:szCs w:val="24"/>
        </w:rPr>
        <w:t>á s.</w:t>
      </w:r>
      <w:r w:rsidR="00853C64">
        <w:rPr>
          <w:rFonts w:ascii="Times New Roman" w:hAnsi="Times New Roman" w:cs="Times New Roman"/>
          <w:sz w:val="24"/>
          <w:szCs w:val="24"/>
        </w:rPr>
        <w:t>47 fáa vit eina ábending um, nær søgan gongur fyri seg. Nær?</w:t>
      </w:r>
      <w:r w:rsidR="00CC702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EB8436" w14:textId="77777777" w:rsidR="00F4022E" w:rsidRDefault="00F4022E">
      <w:pPr>
        <w:rPr>
          <w:rFonts w:ascii="Times New Roman" w:hAnsi="Times New Roman" w:cs="Times New Roman"/>
          <w:sz w:val="24"/>
          <w:szCs w:val="24"/>
        </w:rPr>
      </w:pPr>
    </w:p>
    <w:p w14:paraId="233BFE56" w14:textId="77777777" w:rsidR="00F4022E" w:rsidRDefault="00F402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Í brotinum á s.55 sigur Ingun: </w:t>
      </w:r>
    </w:p>
    <w:p w14:paraId="4F98E03D" w14:textId="77777777" w:rsidR="00F4022E" w:rsidRDefault="00F4022E">
      <w:pPr>
        <w:rPr>
          <w:rFonts w:ascii="Times New Roman" w:hAnsi="Times New Roman" w:cs="Times New Roman"/>
          <w:i/>
          <w:sz w:val="24"/>
          <w:szCs w:val="24"/>
        </w:rPr>
      </w:pPr>
      <w:r w:rsidRPr="00F4022E">
        <w:rPr>
          <w:rFonts w:ascii="Times New Roman" w:hAnsi="Times New Roman" w:cs="Times New Roman"/>
          <w:i/>
          <w:sz w:val="24"/>
          <w:szCs w:val="24"/>
        </w:rPr>
        <w:t>“Eg veit ikki – kanska royndi hann at fáa hana at eta...” Hon hyggur at mammuni aftur. “ Kanska vildi hann bjarga henni, onkursvegna...”</w:t>
      </w:r>
    </w:p>
    <w:p w14:paraId="36DF6A70" w14:textId="77777777" w:rsidR="00F4022E" w:rsidRPr="00F4022E" w:rsidRDefault="00F4022E">
      <w:pPr>
        <w:rPr>
          <w:rFonts w:ascii="Times New Roman" w:hAnsi="Times New Roman" w:cs="Times New Roman"/>
          <w:b/>
          <w:sz w:val="24"/>
          <w:szCs w:val="24"/>
        </w:rPr>
      </w:pPr>
      <w:r w:rsidRPr="00F4022E">
        <w:rPr>
          <w:rFonts w:ascii="Times New Roman" w:hAnsi="Times New Roman" w:cs="Times New Roman"/>
          <w:b/>
          <w:sz w:val="24"/>
          <w:szCs w:val="24"/>
        </w:rPr>
        <w:t>Man Ingun halda</w:t>
      </w:r>
      <w:r w:rsidR="00A6765E">
        <w:rPr>
          <w:rFonts w:ascii="Times New Roman" w:hAnsi="Times New Roman" w:cs="Times New Roman"/>
          <w:b/>
          <w:sz w:val="24"/>
          <w:szCs w:val="24"/>
        </w:rPr>
        <w:t>,</w:t>
      </w:r>
      <w:r w:rsidRPr="00F4022E">
        <w:rPr>
          <w:rFonts w:ascii="Times New Roman" w:hAnsi="Times New Roman" w:cs="Times New Roman"/>
          <w:b/>
          <w:sz w:val="24"/>
          <w:szCs w:val="24"/>
        </w:rPr>
        <w:t xml:space="preserve"> at onnur eisini hava brúk fyri at blíva bjargað?</w:t>
      </w:r>
    </w:p>
    <w:p w14:paraId="34032234" w14:textId="77777777" w:rsidR="00F4022E" w:rsidRDefault="00F402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Og mamman sigur longur niðri á s.</w:t>
      </w:r>
    </w:p>
    <w:p w14:paraId="774404B9" w14:textId="77777777" w:rsidR="00F4022E" w:rsidRPr="00F4022E" w:rsidRDefault="00F4022E">
      <w:pPr>
        <w:rPr>
          <w:rFonts w:ascii="Times New Roman" w:hAnsi="Times New Roman" w:cs="Times New Roman"/>
          <w:i/>
          <w:sz w:val="24"/>
          <w:szCs w:val="24"/>
        </w:rPr>
      </w:pPr>
      <w:r w:rsidRPr="00F4022E">
        <w:rPr>
          <w:rFonts w:ascii="Times New Roman" w:hAnsi="Times New Roman" w:cs="Times New Roman"/>
          <w:i/>
          <w:sz w:val="24"/>
          <w:szCs w:val="24"/>
        </w:rPr>
        <w:t>“Kanska øll hava brúk fyri at blíva bjargað viðhvørt?”</w:t>
      </w:r>
    </w:p>
    <w:p w14:paraId="07761343" w14:textId="77777777" w:rsidR="00F4022E" w:rsidRDefault="00F4022E">
      <w:pPr>
        <w:rPr>
          <w:rFonts w:ascii="Times New Roman" w:hAnsi="Times New Roman" w:cs="Times New Roman"/>
          <w:b/>
          <w:sz w:val="24"/>
          <w:szCs w:val="24"/>
        </w:rPr>
      </w:pPr>
      <w:r w:rsidRPr="00F4022E">
        <w:rPr>
          <w:rFonts w:ascii="Times New Roman" w:hAnsi="Times New Roman" w:cs="Times New Roman"/>
          <w:b/>
          <w:sz w:val="24"/>
          <w:szCs w:val="24"/>
        </w:rPr>
        <w:t>Hvat meinar mamman við?</w:t>
      </w:r>
    </w:p>
    <w:p w14:paraId="57CDB41A" w14:textId="77777777" w:rsidR="00A6765E" w:rsidRDefault="00A6765E">
      <w:pPr>
        <w:rPr>
          <w:rFonts w:ascii="Times New Roman" w:hAnsi="Times New Roman" w:cs="Times New Roman"/>
          <w:b/>
          <w:sz w:val="24"/>
          <w:szCs w:val="24"/>
        </w:rPr>
      </w:pPr>
    </w:p>
    <w:p w14:paraId="09831D38" w14:textId="77777777" w:rsidR="00A6765E" w:rsidRPr="00A6765E" w:rsidRDefault="00A6765E">
      <w:pPr>
        <w:rPr>
          <w:rFonts w:ascii="Times New Roman" w:hAnsi="Times New Roman" w:cs="Times New Roman"/>
          <w:i/>
          <w:sz w:val="24"/>
          <w:szCs w:val="24"/>
        </w:rPr>
      </w:pPr>
      <w:r w:rsidRPr="00A6765E">
        <w:rPr>
          <w:rFonts w:ascii="Times New Roman" w:hAnsi="Times New Roman" w:cs="Times New Roman"/>
          <w:sz w:val="24"/>
          <w:szCs w:val="24"/>
        </w:rPr>
        <w:t xml:space="preserve">Á s. 56 spyr Ingun: </w:t>
      </w:r>
      <w:r w:rsidRPr="00A6765E">
        <w:rPr>
          <w:rFonts w:ascii="Times New Roman" w:hAnsi="Times New Roman" w:cs="Times New Roman"/>
          <w:i/>
          <w:sz w:val="24"/>
          <w:szCs w:val="24"/>
        </w:rPr>
        <w:t>“Heldur tú menniskju hava uppiborið tað, sum hendir við teimum?</w:t>
      </w:r>
    </w:p>
    <w:p w14:paraId="0604A3AC" w14:textId="77777777" w:rsidR="00A6765E" w:rsidRPr="00A6765E" w:rsidRDefault="00A676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Heldur tú tað? </w:t>
      </w:r>
      <w:r w:rsidRPr="00A6765E">
        <w:rPr>
          <w:rFonts w:ascii="Times New Roman" w:hAnsi="Times New Roman" w:cs="Times New Roman"/>
          <w:sz w:val="24"/>
          <w:szCs w:val="24"/>
        </w:rPr>
        <w:t>Grundgev!</w:t>
      </w:r>
    </w:p>
    <w:p w14:paraId="7B07A50B" w14:textId="77777777" w:rsidR="00F4022E" w:rsidRDefault="00F4022E">
      <w:pPr>
        <w:rPr>
          <w:rFonts w:ascii="Times New Roman" w:hAnsi="Times New Roman" w:cs="Times New Roman"/>
          <w:sz w:val="24"/>
          <w:szCs w:val="24"/>
        </w:rPr>
      </w:pPr>
    </w:p>
    <w:p w14:paraId="6F539399" w14:textId="77777777" w:rsidR="003A1C69" w:rsidRDefault="003A1C69">
      <w:pPr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Hvørji evni eru í partinum? Skriva eitt sindur um, hvussu tey koma til sjóndar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1C69">
        <w:rPr>
          <w:rFonts w:ascii="Times New Roman" w:hAnsi="Times New Roman" w:cs="Times New Roman"/>
          <w:sz w:val="24"/>
          <w:szCs w:val="24"/>
        </w:rPr>
        <w:t xml:space="preserve"> og hvussu tey ávirka persónarnar</w:t>
      </w:r>
      <w:r w:rsidR="00E3015F">
        <w:rPr>
          <w:rFonts w:ascii="Times New Roman" w:hAnsi="Times New Roman" w:cs="Times New Roman"/>
          <w:sz w:val="24"/>
          <w:szCs w:val="24"/>
        </w:rPr>
        <w:t>.</w:t>
      </w:r>
    </w:p>
    <w:p w14:paraId="7452577B" w14:textId="77777777" w:rsidR="00A6765E" w:rsidRDefault="00A6765E">
      <w:pPr>
        <w:rPr>
          <w:rFonts w:ascii="Times New Roman" w:hAnsi="Times New Roman" w:cs="Times New Roman"/>
          <w:sz w:val="24"/>
          <w:szCs w:val="24"/>
        </w:rPr>
      </w:pPr>
    </w:p>
    <w:p w14:paraId="15F2F01D" w14:textId="77777777" w:rsidR="008A661A" w:rsidRDefault="008A661A">
      <w:pPr>
        <w:rPr>
          <w:rFonts w:ascii="Times New Roman" w:hAnsi="Times New Roman" w:cs="Times New Roman"/>
          <w:sz w:val="24"/>
          <w:szCs w:val="24"/>
        </w:rPr>
      </w:pPr>
      <w:r w:rsidRPr="00A6765E">
        <w:rPr>
          <w:rFonts w:ascii="Times New Roman" w:hAnsi="Times New Roman" w:cs="Times New Roman"/>
          <w:b/>
          <w:sz w:val="24"/>
          <w:szCs w:val="24"/>
        </w:rPr>
        <w:t>Mótsetningar:</w:t>
      </w:r>
      <w:r>
        <w:rPr>
          <w:rFonts w:ascii="Times New Roman" w:hAnsi="Times New Roman" w:cs="Times New Roman"/>
          <w:sz w:val="24"/>
          <w:szCs w:val="24"/>
        </w:rPr>
        <w:t xml:space="preserve"> Hvørjir mótsetningar eru í partinum?</w:t>
      </w:r>
    </w:p>
    <w:p w14:paraId="23F247B4" w14:textId="77777777" w:rsidR="00A6765E" w:rsidRDefault="00A6765E">
      <w:pPr>
        <w:rPr>
          <w:rFonts w:ascii="Times New Roman" w:hAnsi="Times New Roman" w:cs="Times New Roman"/>
          <w:sz w:val="24"/>
          <w:szCs w:val="24"/>
        </w:rPr>
      </w:pPr>
    </w:p>
    <w:p w14:paraId="20B57C97" w14:textId="77777777" w:rsidR="00A6765E" w:rsidRPr="00A6765E" w:rsidRDefault="00A6765E">
      <w:pPr>
        <w:rPr>
          <w:rFonts w:ascii="Times New Roman" w:hAnsi="Times New Roman" w:cs="Times New Roman"/>
          <w:b/>
          <w:sz w:val="24"/>
          <w:szCs w:val="24"/>
        </w:rPr>
      </w:pPr>
      <w:r w:rsidRPr="00A6765E">
        <w:rPr>
          <w:rFonts w:ascii="Times New Roman" w:hAnsi="Times New Roman" w:cs="Times New Roman"/>
          <w:b/>
          <w:sz w:val="24"/>
          <w:szCs w:val="24"/>
        </w:rPr>
        <w:t>Hevði tú heldur viljað arbeitt sum tíðindafólk ella sum lækni uttan landamørk?</w:t>
      </w:r>
    </w:p>
    <w:p w14:paraId="6D79692C" w14:textId="77777777" w:rsidR="00A6765E" w:rsidRDefault="00A676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Tú skalt velja og grundgeva!</w:t>
      </w:r>
    </w:p>
    <w:p w14:paraId="65C49F4A" w14:textId="77777777" w:rsidR="00A6765E" w:rsidRDefault="00A6765E">
      <w:pPr>
        <w:rPr>
          <w:rFonts w:ascii="Times New Roman" w:hAnsi="Times New Roman" w:cs="Times New Roman"/>
          <w:sz w:val="24"/>
          <w:szCs w:val="24"/>
        </w:rPr>
      </w:pPr>
    </w:p>
    <w:p w14:paraId="431FBFB6" w14:textId="77777777" w:rsidR="008A661A" w:rsidRPr="003A1C69" w:rsidRDefault="008A661A">
      <w:pPr>
        <w:rPr>
          <w:rFonts w:ascii="Times New Roman" w:hAnsi="Times New Roman" w:cs="Times New Roman"/>
          <w:sz w:val="24"/>
          <w:szCs w:val="24"/>
        </w:rPr>
      </w:pPr>
      <w:r w:rsidRPr="00A6765E">
        <w:rPr>
          <w:rFonts w:ascii="Times New Roman" w:hAnsi="Times New Roman" w:cs="Times New Roman"/>
          <w:b/>
          <w:sz w:val="24"/>
          <w:szCs w:val="24"/>
        </w:rPr>
        <w:t>Yvirskriftin:</w:t>
      </w:r>
      <w:r>
        <w:rPr>
          <w:rFonts w:ascii="Times New Roman" w:hAnsi="Times New Roman" w:cs="Times New Roman"/>
          <w:sz w:val="24"/>
          <w:szCs w:val="24"/>
        </w:rPr>
        <w:t xml:space="preserve"> Hvat merkir hon?</w:t>
      </w:r>
    </w:p>
    <w:sectPr w:rsidR="008A661A" w:rsidRPr="003A1C69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D7C7D9" w14:textId="77777777" w:rsidR="00BF259F" w:rsidRDefault="00BF259F" w:rsidP="003A1C69">
      <w:pPr>
        <w:spacing w:after="0" w:line="240" w:lineRule="auto"/>
      </w:pPr>
      <w:r>
        <w:separator/>
      </w:r>
    </w:p>
  </w:endnote>
  <w:endnote w:type="continuationSeparator" w:id="0">
    <w:p w14:paraId="77A7D9CF" w14:textId="77777777" w:rsidR="00BF259F" w:rsidRDefault="00BF259F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15F3E" w14:textId="77777777" w:rsidR="00BF259F" w:rsidRDefault="00BF259F" w:rsidP="003A1C69">
      <w:pPr>
        <w:spacing w:after="0" w:line="240" w:lineRule="auto"/>
      </w:pPr>
      <w:r>
        <w:separator/>
      </w:r>
    </w:p>
  </w:footnote>
  <w:footnote w:type="continuationSeparator" w:id="0">
    <w:p w14:paraId="6712E8AA" w14:textId="77777777" w:rsidR="00BF259F" w:rsidRDefault="00BF259F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A5A7A" w14:textId="77777777"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F1E50D1" wp14:editId="590F5038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14:paraId="7E6DEC6F" w14:textId="77777777" w:rsidR="003A1C69" w:rsidRPr="003A1C69" w:rsidRDefault="008A661A">
    <w:pPr>
      <w:spacing w:line="264" w:lineRule="auto"/>
      <w:rPr>
        <w:rFonts w:ascii="Bodoni MT Black" w:hAnsi="Bodoni MT Black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4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>Uppiborin</w:t>
    </w:r>
  </w:p>
  <w:p w14:paraId="5A1450BD" w14:textId="77777777" w:rsidR="003A1C69" w:rsidRDefault="003A1C69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C69"/>
    <w:rsid w:val="002072A4"/>
    <w:rsid w:val="0027271A"/>
    <w:rsid w:val="003A1C69"/>
    <w:rsid w:val="00725F09"/>
    <w:rsid w:val="00853C64"/>
    <w:rsid w:val="008A661A"/>
    <w:rsid w:val="00A6765E"/>
    <w:rsid w:val="00BA3E93"/>
    <w:rsid w:val="00BF259F"/>
    <w:rsid w:val="00CC7029"/>
    <w:rsid w:val="00D00833"/>
    <w:rsid w:val="00E3015F"/>
    <w:rsid w:val="00F40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F4E622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Jútta Gunnarsdóttir Reynslág</cp:lastModifiedBy>
  <cp:revision>2</cp:revision>
  <dcterms:created xsi:type="dcterms:W3CDTF">2021-09-23T08:07:00Z</dcterms:created>
  <dcterms:modified xsi:type="dcterms:W3CDTF">2021-09-23T08:07:00Z</dcterms:modified>
</cp:coreProperties>
</file>