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F5F138" w14:textId="3F033035" w:rsidR="00446EEF" w:rsidRDefault="00446EEF" w:rsidP="00446EEF">
      <w:pPr>
        <w:spacing w:after="0" w:line="360" w:lineRule="auto"/>
        <w:jc w:val="center"/>
        <w:textAlignment w:val="baseline"/>
        <w:rPr>
          <w:rFonts w:ascii="inherit" w:eastAsia="Times New Roman" w:hAnsi="inherit" w:cs="Times New Roman"/>
          <w:b/>
          <w:bCs/>
          <w:noProof w:val="0"/>
          <w:color w:val="333333"/>
          <w:sz w:val="28"/>
          <w:szCs w:val="28"/>
          <w:bdr w:val="none" w:sz="0" w:space="0" w:color="auto" w:frame="1"/>
          <w:lang w:val="en-GB" w:eastAsia="en-GB"/>
        </w:rPr>
      </w:pPr>
      <w:proofErr w:type="spellStart"/>
      <w:r>
        <w:rPr>
          <w:rFonts w:ascii="inherit" w:eastAsia="Times New Roman" w:hAnsi="inherit" w:cs="Times New Roman"/>
          <w:b/>
          <w:bCs/>
          <w:noProof w:val="0"/>
          <w:color w:val="333333"/>
          <w:sz w:val="28"/>
          <w:szCs w:val="28"/>
          <w:bdr w:val="none" w:sz="0" w:space="0" w:color="auto" w:frame="1"/>
          <w:lang w:val="en-GB" w:eastAsia="en-GB"/>
        </w:rPr>
        <w:t>Kortprosa</w:t>
      </w:r>
      <w:proofErr w:type="spellEnd"/>
    </w:p>
    <w:p w14:paraId="785D4415" w14:textId="77777777" w:rsidR="00446EEF" w:rsidRPr="00446EEF" w:rsidRDefault="00446EEF" w:rsidP="00446EEF">
      <w:pPr>
        <w:spacing w:after="0" w:line="360" w:lineRule="auto"/>
        <w:jc w:val="center"/>
        <w:textAlignment w:val="baseline"/>
        <w:rPr>
          <w:rFonts w:ascii="inherit" w:eastAsia="Times New Roman" w:hAnsi="inherit" w:cs="Times New Roman"/>
          <w:b/>
          <w:bCs/>
          <w:noProof w:val="0"/>
          <w:color w:val="333333"/>
          <w:sz w:val="28"/>
          <w:szCs w:val="28"/>
          <w:bdr w:val="none" w:sz="0" w:space="0" w:color="auto" w:frame="1"/>
          <w:lang w:val="en-GB" w:eastAsia="en-GB"/>
        </w:rPr>
      </w:pPr>
    </w:p>
    <w:p w14:paraId="33C39BFC" w14:textId="7843BEA6" w:rsidR="00446EEF" w:rsidRPr="00446EEF" w:rsidRDefault="00446EEF" w:rsidP="00446EEF">
      <w:pPr>
        <w:spacing w:after="0" w:line="360" w:lineRule="auto"/>
        <w:textAlignment w:val="baseline"/>
        <w:rPr>
          <w:rFonts w:ascii="inherit" w:eastAsia="Times New Roman" w:hAnsi="inherit" w:cs="Times New Roman"/>
          <w:noProof w:val="0"/>
          <w:color w:val="333333"/>
          <w:sz w:val="20"/>
          <w:szCs w:val="20"/>
          <w:lang w:val="en-GB" w:eastAsia="en-GB"/>
        </w:rPr>
      </w:pPr>
      <w:r w:rsidRPr="00446EEF">
        <w:rPr>
          <w:rFonts w:ascii="inherit" w:eastAsia="Times New Roman" w:hAnsi="inherit" w:cs="Times New Roman"/>
          <w:b/>
          <w:bCs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For</w:t>
      </w:r>
      <w:r>
        <w:rPr>
          <w:rFonts w:ascii="inherit" w:eastAsia="Times New Roman" w:hAnsi="inherit" w:cs="Times New Roman"/>
          <w:b/>
          <w:bCs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>
        <w:rPr>
          <w:rFonts w:ascii="inherit" w:eastAsia="Times New Roman" w:hAnsi="inherit" w:cs="Times New Roman"/>
          <w:b/>
          <w:bCs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kortprosa</w:t>
      </w:r>
      <w:r w:rsidRPr="00446EEF">
        <w:rPr>
          <w:rFonts w:ascii="inherit" w:eastAsia="Times New Roman" w:hAnsi="inherit" w:cs="Times New Roman"/>
          <w:b/>
          <w:bCs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genre</w:t>
      </w:r>
      <w:r>
        <w:rPr>
          <w:rFonts w:ascii="inherit" w:eastAsia="Times New Roman" w:hAnsi="inherit" w:cs="Times New Roman"/>
          <w:b/>
          <w:bCs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n</w:t>
      </w:r>
      <w:proofErr w:type="spellEnd"/>
      <w:r w:rsidRPr="00446EEF">
        <w:rPr>
          <w:rFonts w:ascii="inherit" w:eastAsia="Times New Roman" w:hAnsi="inherit" w:cs="Times New Roman"/>
          <w:b/>
          <w:bCs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 w:rsidRPr="00446EEF">
        <w:rPr>
          <w:rFonts w:ascii="inherit" w:eastAsia="Times New Roman" w:hAnsi="inherit" w:cs="Times New Roman"/>
          <w:b/>
          <w:bCs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gælder</w:t>
      </w:r>
      <w:proofErr w:type="spellEnd"/>
      <w:r w:rsidRPr="00446EEF">
        <w:rPr>
          <w:rFonts w:ascii="inherit" w:eastAsia="Times New Roman" w:hAnsi="inherit" w:cs="Times New Roman"/>
          <w:b/>
          <w:bCs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:</w:t>
      </w:r>
    </w:p>
    <w:p w14:paraId="7243CFC3" w14:textId="77777777" w:rsidR="00446EEF" w:rsidRPr="00446EEF" w:rsidRDefault="00446EEF" w:rsidP="00446EEF">
      <w:pPr>
        <w:spacing w:after="0" w:line="360" w:lineRule="auto"/>
        <w:textAlignment w:val="baseline"/>
        <w:rPr>
          <w:rFonts w:ascii="inherit" w:eastAsia="Times New Roman" w:hAnsi="inherit" w:cs="Times New Roman"/>
          <w:noProof w:val="0"/>
          <w:color w:val="333333"/>
          <w:sz w:val="20"/>
          <w:szCs w:val="20"/>
          <w:lang w:val="en-GB" w:eastAsia="en-GB"/>
        </w:rPr>
      </w:pPr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a: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Teksten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er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kort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og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koncentreret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og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fokuserer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på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“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øjeblikke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”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fremfor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“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handlingsforløb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”.</w:t>
      </w:r>
    </w:p>
    <w:p w14:paraId="2E86550A" w14:textId="77777777" w:rsidR="00446EEF" w:rsidRPr="00446EEF" w:rsidRDefault="00446EEF" w:rsidP="00446EEF">
      <w:pPr>
        <w:spacing w:after="0" w:line="360" w:lineRule="auto"/>
        <w:textAlignment w:val="baseline"/>
        <w:rPr>
          <w:rFonts w:ascii="inherit" w:eastAsia="Times New Roman" w:hAnsi="inherit" w:cs="Times New Roman"/>
          <w:noProof w:val="0"/>
          <w:color w:val="333333"/>
          <w:sz w:val="20"/>
          <w:szCs w:val="20"/>
          <w:lang w:val="en-GB" w:eastAsia="en-GB"/>
        </w:rPr>
      </w:pPr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b: Der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kan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være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ÅBNE SLUTNINGER.</w:t>
      </w:r>
    </w:p>
    <w:p w14:paraId="72793B5E" w14:textId="77777777" w:rsidR="00446EEF" w:rsidRPr="00446EEF" w:rsidRDefault="00446EEF" w:rsidP="00446EEF">
      <w:pPr>
        <w:spacing w:after="0" w:line="360" w:lineRule="auto"/>
        <w:textAlignment w:val="baseline"/>
        <w:rPr>
          <w:rFonts w:ascii="inherit" w:eastAsia="Times New Roman" w:hAnsi="inherit" w:cs="Times New Roman"/>
          <w:noProof w:val="0"/>
          <w:color w:val="333333"/>
          <w:sz w:val="20"/>
          <w:szCs w:val="20"/>
          <w:lang w:val="en-GB" w:eastAsia="en-GB"/>
        </w:rPr>
      </w:pPr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c: Der er 2 slags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kortprosa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: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Realistiske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og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fantastiske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.</w:t>
      </w:r>
    </w:p>
    <w:p w14:paraId="2FE78414" w14:textId="77777777" w:rsidR="00446EEF" w:rsidRPr="00446EEF" w:rsidRDefault="00446EEF" w:rsidP="00446EEF">
      <w:pPr>
        <w:spacing w:after="0" w:line="360" w:lineRule="auto"/>
        <w:textAlignment w:val="baseline"/>
        <w:rPr>
          <w:rFonts w:ascii="inherit" w:eastAsia="Times New Roman" w:hAnsi="inherit" w:cs="Times New Roman"/>
          <w:noProof w:val="0"/>
          <w:color w:val="333333"/>
          <w:sz w:val="20"/>
          <w:szCs w:val="20"/>
          <w:lang w:val="en-GB" w:eastAsia="en-GB"/>
        </w:rPr>
      </w:pPr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d: Der SKAL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læses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og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tolkes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mellem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linjerne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.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Dvs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. der er “TOMME PLADSER”.</w:t>
      </w:r>
    </w:p>
    <w:p w14:paraId="5FC2C1B7" w14:textId="77777777" w:rsidR="00446EEF" w:rsidRPr="00446EEF" w:rsidRDefault="00446EEF" w:rsidP="00446EEF">
      <w:pPr>
        <w:spacing w:after="0" w:line="360" w:lineRule="auto"/>
        <w:textAlignment w:val="baseline"/>
        <w:rPr>
          <w:rFonts w:ascii="inherit" w:eastAsia="Times New Roman" w:hAnsi="inherit" w:cs="Times New Roman"/>
          <w:noProof w:val="0"/>
          <w:color w:val="333333"/>
          <w:sz w:val="20"/>
          <w:szCs w:val="20"/>
          <w:lang w:val="en-GB" w:eastAsia="en-GB"/>
        </w:rPr>
      </w:pPr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e: Der er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en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klar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pointe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i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teksten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.</w:t>
      </w:r>
    </w:p>
    <w:p w14:paraId="4D8E6A23" w14:textId="77777777" w:rsidR="00446EEF" w:rsidRPr="00446EEF" w:rsidRDefault="00446EEF" w:rsidP="00446EEF">
      <w:pPr>
        <w:spacing w:after="0" w:line="360" w:lineRule="auto"/>
        <w:textAlignment w:val="baseline"/>
        <w:rPr>
          <w:rFonts w:ascii="inherit" w:eastAsia="Times New Roman" w:hAnsi="inherit" w:cs="Times New Roman"/>
          <w:noProof w:val="0"/>
          <w:color w:val="333333"/>
          <w:sz w:val="20"/>
          <w:szCs w:val="20"/>
          <w:lang w:val="en-GB" w:eastAsia="en-GB"/>
        </w:rPr>
      </w:pPr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f: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Kortprosa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kan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fastfryse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“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øjeblikke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” og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vende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“op og ned”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på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VÆSENTLIGT og UVÆSENTLIGT.</w:t>
      </w:r>
    </w:p>
    <w:p w14:paraId="6B8AA6B1" w14:textId="77777777" w:rsidR="00446EEF" w:rsidRPr="00446EEF" w:rsidRDefault="00446EEF" w:rsidP="00446EEF">
      <w:pPr>
        <w:spacing w:after="0" w:line="360" w:lineRule="auto"/>
        <w:textAlignment w:val="baseline"/>
        <w:rPr>
          <w:rFonts w:ascii="inherit" w:eastAsia="Times New Roman" w:hAnsi="inherit" w:cs="Times New Roman"/>
          <w:noProof w:val="0"/>
          <w:color w:val="333333"/>
          <w:sz w:val="20"/>
          <w:szCs w:val="20"/>
          <w:lang w:val="en-GB" w:eastAsia="en-GB"/>
        </w:rPr>
      </w:pPr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g: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Begynder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“in media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res”dvs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. “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lige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på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og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hårdt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”. </w:t>
      </w:r>
    </w:p>
    <w:p w14:paraId="4129B64F" w14:textId="75A6C7F9" w:rsidR="00446EEF" w:rsidRDefault="00446EEF" w:rsidP="00446EEF">
      <w:pPr>
        <w:spacing w:after="0" w:line="360" w:lineRule="auto"/>
        <w:textAlignment w:val="baseline"/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</w:pPr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h: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Vil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ofte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“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vise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”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noget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fremfor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at “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fortælle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” </w:t>
      </w:r>
      <w:proofErr w:type="spellStart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noget</w:t>
      </w:r>
      <w:proofErr w:type="spellEnd"/>
      <w:r w:rsidRPr="00446EEF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.</w:t>
      </w:r>
    </w:p>
    <w:p w14:paraId="1A5283E9" w14:textId="6A9B3D36" w:rsidR="000024DA" w:rsidRDefault="000024DA" w:rsidP="00446EEF">
      <w:pPr>
        <w:spacing w:after="0" w:line="360" w:lineRule="auto"/>
        <w:textAlignment w:val="baseline"/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</w:pPr>
    </w:p>
    <w:p w14:paraId="608829F7" w14:textId="161FCF46" w:rsidR="000024DA" w:rsidRDefault="004E2375" w:rsidP="00446EEF">
      <w:pPr>
        <w:spacing w:after="0" w:line="360" w:lineRule="auto"/>
        <w:textAlignment w:val="baseline"/>
        <w:rPr>
          <w:rFonts w:ascii="inherit" w:eastAsia="Times New Roman" w:hAnsi="inherit" w:cs="Times New Roman"/>
          <w:i/>
          <w:iCs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</w:pPr>
      <w:proofErr w:type="spellStart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Samlingens</w:t>
      </w:r>
      <w:proofErr w:type="spellEnd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titel</w:t>
      </w:r>
      <w:proofErr w:type="spellEnd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, </w:t>
      </w:r>
      <w:proofErr w:type="spellStart"/>
      <w:r>
        <w:rPr>
          <w:rFonts w:ascii="inherit" w:eastAsia="Times New Roman" w:hAnsi="inherit" w:cs="Times New Roman"/>
          <w:i/>
          <w:iCs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Grænsebørn</w:t>
      </w:r>
      <w:proofErr w:type="spellEnd"/>
      <w:r>
        <w:rPr>
          <w:rFonts w:ascii="inherit" w:eastAsia="Times New Roman" w:hAnsi="inherit" w:cs="Times New Roman"/>
          <w:i/>
          <w:iCs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, </w:t>
      </w:r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er </w:t>
      </w:r>
      <w:proofErr w:type="spellStart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betegnelsen</w:t>
      </w:r>
      <w:proofErr w:type="spellEnd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på</w:t>
      </w:r>
      <w:proofErr w:type="spellEnd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børn</w:t>
      </w:r>
      <w:proofErr w:type="spellEnd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, </w:t>
      </w:r>
      <w:proofErr w:type="spellStart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som</w:t>
      </w:r>
      <w:proofErr w:type="spellEnd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enten</w:t>
      </w:r>
      <w:proofErr w:type="spellEnd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er </w:t>
      </w:r>
      <w:proofErr w:type="spellStart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presset</w:t>
      </w:r>
      <w:proofErr w:type="spellEnd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ud</w:t>
      </w:r>
      <w:proofErr w:type="spellEnd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mod </w:t>
      </w:r>
      <w:proofErr w:type="spellStart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en</w:t>
      </w:r>
      <w:proofErr w:type="spellEnd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grænse</w:t>
      </w:r>
      <w:proofErr w:type="spellEnd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fysisk</w:t>
      </w:r>
      <w:proofErr w:type="spellEnd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eller</w:t>
      </w:r>
      <w:proofErr w:type="spellEnd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psykisk</w:t>
      </w:r>
      <w:proofErr w:type="spellEnd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, </w:t>
      </w:r>
      <w:proofErr w:type="spellStart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eller</w:t>
      </w:r>
      <w:proofErr w:type="spellEnd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selv</w:t>
      </w:r>
      <w:proofErr w:type="spellEnd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opsøger</w:t>
      </w:r>
      <w:proofErr w:type="spellEnd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grænsen</w:t>
      </w:r>
      <w:proofErr w:type="spellEnd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for </w:t>
      </w:r>
      <w:proofErr w:type="spellStart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hvad</w:t>
      </w:r>
      <w:proofErr w:type="spellEnd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de </w:t>
      </w:r>
      <w:proofErr w:type="spellStart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kan</w:t>
      </w:r>
      <w:proofErr w:type="spellEnd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moralsk</w:t>
      </w:r>
      <w:proofErr w:type="spellEnd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, </w:t>
      </w:r>
      <w:proofErr w:type="spellStart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etisk</w:t>
      </w:r>
      <w:proofErr w:type="spellEnd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, </w:t>
      </w:r>
      <w:proofErr w:type="spellStart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fysisk</w:t>
      </w:r>
      <w:proofErr w:type="spellEnd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eller</w:t>
      </w:r>
      <w:proofErr w:type="spellEnd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i</w:t>
      </w:r>
      <w:proofErr w:type="spellEnd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kraft </w:t>
      </w:r>
      <w:proofErr w:type="spellStart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af</w:t>
      </w:r>
      <w:proofErr w:type="spellEnd"/>
      <w:r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at de er </w:t>
      </w:r>
      <w:proofErr w:type="spellStart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børn</w:t>
      </w:r>
      <w:proofErr w:type="spellEnd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. De </w:t>
      </w:r>
      <w:proofErr w:type="spellStart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enkelte</w:t>
      </w:r>
      <w:proofErr w:type="spellEnd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titler</w:t>
      </w:r>
      <w:proofErr w:type="spellEnd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er </w:t>
      </w:r>
      <w:proofErr w:type="spellStart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tvetydige</w:t>
      </w:r>
      <w:proofErr w:type="spellEnd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og </w:t>
      </w:r>
      <w:proofErr w:type="spellStart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skal</w:t>
      </w:r>
      <w:proofErr w:type="spellEnd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fortolkes</w:t>
      </w:r>
      <w:proofErr w:type="spellEnd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i</w:t>
      </w:r>
      <w:proofErr w:type="spellEnd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forhold </w:t>
      </w:r>
      <w:proofErr w:type="spellStart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til</w:t>
      </w:r>
      <w:proofErr w:type="spellEnd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hver</w:t>
      </w:r>
      <w:proofErr w:type="spellEnd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enkelt</w:t>
      </w:r>
      <w:proofErr w:type="spellEnd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tekst</w:t>
      </w:r>
      <w:proofErr w:type="spellEnd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. </w:t>
      </w:r>
      <w:proofErr w:type="spellStart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Hvor</w:t>
      </w:r>
      <w:proofErr w:type="spellEnd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er der </w:t>
      </w:r>
      <w:proofErr w:type="spellStart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en</w:t>
      </w:r>
      <w:proofErr w:type="spellEnd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grænse</w:t>
      </w:r>
      <w:proofErr w:type="spellEnd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i</w:t>
      </w:r>
      <w:proofErr w:type="spellEnd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  <w:proofErr w:type="spellStart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>fortællingen</w:t>
      </w:r>
      <w:proofErr w:type="spellEnd"/>
      <w:r w:rsidR="009E5B6B">
        <w:rPr>
          <w:rFonts w:ascii="inherit" w:eastAsia="Times New Roman" w:hAnsi="inherit" w:cs="Times New Roman"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? </w:t>
      </w:r>
      <w:r>
        <w:rPr>
          <w:rFonts w:ascii="inherit" w:eastAsia="Times New Roman" w:hAnsi="inherit" w:cs="Times New Roman"/>
          <w:i/>
          <w:iCs/>
          <w:noProof w:val="0"/>
          <w:color w:val="333333"/>
          <w:sz w:val="20"/>
          <w:szCs w:val="20"/>
          <w:bdr w:val="none" w:sz="0" w:space="0" w:color="auto" w:frame="1"/>
          <w:lang w:val="en-GB" w:eastAsia="en-GB"/>
        </w:rPr>
        <w:t xml:space="preserve"> </w:t>
      </w:r>
    </w:p>
    <w:p w14:paraId="5D5F7836" w14:textId="514259D8" w:rsidR="009E0B6E" w:rsidRDefault="009E0B6E" w:rsidP="00446EEF">
      <w:pPr>
        <w:spacing w:after="0" w:line="360" w:lineRule="auto"/>
        <w:textAlignment w:val="baseline"/>
        <w:rPr>
          <w:rFonts w:ascii="inherit" w:eastAsia="Times New Roman" w:hAnsi="inherit" w:cs="Times New Roman"/>
          <w:noProof w:val="0"/>
          <w:color w:val="333333"/>
          <w:sz w:val="20"/>
          <w:szCs w:val="20"/>
          <w:lang w:val="en-GB" w:eastAsia="en-GB"/>
        </w:rPr>
      </w:pPr>
    </w:p>
    <w:p w14:paraId="797D9938" w14:textId="77777777" w:rsidR="00FB347D" w:rsidRPr="004E2375" w:rsidRDefault="00FB347D" w:rsidP="00446EEF">
      <w:pPr>
        <w:spacing w:after="0" w:line="360" w:lineRule="auto"/>
        <w:textAlignment w:val="baseline"/>
        <w:rPr>
          <w:rFonts w:ascii="inherit" w:eastAsia="Times New Roman" w:hAnsi="inherit" w:cs="Times New Roman"/>
          <w:noProof w:val="0"/>
          <w:color w:val="333333"/>
          <w:sz w:val="20"/>
          <w:szCs w:val="20"/>
          <w:lang w:val="en-GB" w:eastAsia="en-GB"/>
        </w:rPr>
      </w:pPr>
    </w:p>
    <w:p w14:paraId="6B22DEA0" w14:textId="77777777" w:rsidR="00446EEF" w:rsidRDefault="00446EEF" w:rsidP="00C469DF">
      <w:pPr>
        <w:rPr>
          <w:lang w:val="en-GB"/>
        </w:rPr>
      </w:pPr>
    </w:p>
    <w:p w14:paraId="3E1DAB5D" w14:textId="1946C66F" w:rsidR="009E5B6B" w:rsidRDefault="009E5B6B" w:rsidP="00446EEF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Tegn et isbjerg og lav et kort resume</w:t>
      </w:r>
    </w:p>
    <w:p w14:paraId="37ABB75A" w14:textId="41E660D5" w:rsidR="00446EEF" w:rsidRDefault="00446EEF" w:rsidP="00446EEF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Beskriv miljøet</w:t>
      </w:r>
    </w:p>
    <w:p w14:paraId="012EDC16" w14:textId="327C8501" w:rsidR="007C52B1" w:rsidRDefault="007C52B1" w:rsidP="00446EEF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Beskriv fortælleren</w:t>
      </w:r>
    </w:p>
    <w:p w14:paraId="6E07570B" w14:textId="6FFD96DC" w:rsidR="007C52B1" w:rsidRDefault="007C52B1" w:rsidP="00446EEF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>Beskriv personerne, som hovedpersonen/fortælleren er i kontakt med</w:t>
      </w:r>
    </w:p>
    <w:p w14:paraId="3C5D02BC" w14:textId="77777777" w:rsidR="000024DA" w:rsidRDefault="007C52B1" w:rsidP="000024DA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Fortolkning – </w:t>
      </w:r>
    </w:p>
    <w:p w14:paraId="06A3EF86" w14:textId="77777777" w:rsidR="000024DA" w:rsidRDefault="000024DA" w:rsidP="000024DA">
      <w:pPr>
        <w:pStyle w:val="ListParagraph"/>
        <w:numPr>
          <w:ilvl w:val="0"/>
          <w:numId w:val="3"/>
        </w:numPr>
        <w:rPr>
          <w:lang w:val="en-GB"/>
        </w:rPr>
      </w:pPr>
      <w:r>
        <w:rPr>
          <w:lang w:val="en-GB"/>
        </w:rPr>
        <w:t>H</w:t>
      </w:r>
      <w:r w:rsidR="007C52B1">
        <w:rPr>
          <w:lang w:val="en-GB"/>
        </w:rPr>
        <w:t xml:space="preserve">vilket problem kommer frem i teksten? </w:t>
      </w:r>
    </w:p>
    <w:p w14:paraId="6248458A" w14:textId="77777777" w:rsidR="000024DA" w:rsidRDefault="007C52B1" w:rsidP="000024DA">
      <w:pPr>
        <w:pStyle w:val="ListParagraph"/>
        <w:numPr>
          <w:ilvl w:val="0"/>
          <w:numId w:val="3"/>
        </w:numPr>
        <w:rPr>
          <w:lang w:val="en-GB"/>
        </w:rPr>
      </w:pPr>
      <w:r>
        <w:rPr>
          <w:lang w:val="en-GB"/>
        </w:rPr>
        <w:t xml:space="preserve">Digt med – hvad er gået forud for teksten, hvad sker der senere? </w:t>
      </w:r>
    </w:p>
    <w:p w14:paraId="01A90B50" w14:textId="09A0A2A4" w:rsidR="007C52B1" w:rsidRDefault="007C52B1" w:rsidP="000024DA">
      <w:pPr>
        <w:pStyle w:val="ListParagraph"/>
        <w:numPr>
          <w:ilvl w:val="0"/>
          <w:numId w:val="3"/>
        </w:numPr>
        <w:rPr>
          <w:lang w:val="en-GB"/>
        </w:rPr>
      </w:pPr>
      <w:r>
        <w:rPr>
          <w:lang w:val="en-GB"/>
        </w:rPr>
        <w:t>Hvornår kommer pointen i teksten frem?</w:t>
      </w:r>
    </w:p>
    <w:p w14:paraId="728C2971" w14:textId="7F9E3F5B" w:rsidR="000024DA" w:rsidRDefault="000024DA" w:rsidP="000024DA">
      <w:pPr>
        <w:pStyle w:val="ListParagraph"/>
        <w:numPr>
          <w:ilvl w:val="0"/>
          <w:numId w:val="3"/>
        </w:numPr>
        <w:rPr>
          <w:lang w:val="en-GB"/>
        </w:rPr>
      </w:pPr>
      <w:r>
        <w:rPr>
          <w:lang w:val="en-GB"/>
        </w:rPr>
        <w:t>Hvad fortæller titlen i forhold til pointen?</w:t>
      </w:r>
    </w:p>
    <w:p w14:paraId="74F18F8D" w14:textId="09F78605" w:rsidR="000024DA" w:rsidRDefault="000024DA" w:rsidP="000024DA">
      <w:pPr>
        <w:pStyle w:val="ListParagraph"/>
        <w:numPr>
          <w:ilvl w:val="0"/>
          <w:numId w:val="3"/>
        </w:numPr>
        <w:rPr>
          <w:lang w:val="en-GB"/>
        </w:rPr>
      </w:pPr>
      <w:r>
        <w:rPr>
          <w:lang w:val="en-GB"/>
        </w:rPr>
        <w:t>Hvad vil forfatteren kritisere eller afsløre med sin tekst?</w:t>
      </w:r>
    </w:p>
    <w:p w14:paraId="77DD159A" w14:textId="2D6E4E11" w:rsidR="00B16CBE" w:rsidRPr="00B16CBE" w:rsidRDefault="00B16CBE" w:rsidP="00B16CBE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Illustrationer – find den illustration, der illustrerer teksten. Er forholdet symmetrisk (billederne viser det samme som teksten fortæller med ord), </w:t>
      </w:r>
      <w:r w:rsidR="00E42398">
        <w:rPr>
          <w:lang w:val="en-GB"/>
        </w:rPr>
        <w:t>udvidende (billederne udvider teksten og fortæller måske mere) eller modsætningsfyldt (her viser billererne noget helt andet og måske modsat af teksten)?</w:t>
      </w:r>
      <w:r>
        <w:rPr>
          <w:lang w:val="en-GB"/>
        </w:rPr>
        <w:t xml:space="preserve"> </w:t>
      </w:r>
    </w:p>
    <w:p w14:paraId="26CE4BFE" w14:textId="38F47B02" w:rsidR="009E5B6B" w:rsidRPr="009E5B6B" w:rsidRDefault="009E5B6B" w:rsidP="009E5B6B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Lav kortprosaen om til et digt, hvor </w:t>
      </w:r>
      <w:r w:rsidR="009E0B6E">
        <w:rPr>
          <w:lang w:val="en-GB"/>
        </w:rPr>
        <w:t>pointen/problemet er synligt</w:t>
      </w:r>
    </w:p>
    <w:p w14:paraId="60FFAAF7" w14:textId="77777777" w:rsidR="00446EEF" w:rsidRDefault="00446EEF" w:rsidP="00C469DF">
      <w:pPr>
        <w:rPr>
          <w:lang w:val="en-GB"/>
        </w:rPr>
      </w:pPr>
    </w:p>
    <w:p w14:paraId="2699642E" w14:textId="77777777" w:rsidR="00446EEF" w:rsidRDefault="00446EEF" w:rsidP="00C469DF">
      <w:pPr>
        <w:rPr>
          <w:lang w:val="en-GB"/>
        </w:rPr>
      </w:pPr>
    </w:p>
    <w:p w14:paraId="07E2671D" w14:textId="77777777" w:rsidR="00446EEF" w:rsidRDefault="00446EEF" w:rsidP="00C469DF">
      <w:pPr>
        <w:rPr>
          <w:lang w:val="en-GB"/>
        </w:rPr>
      </w:pPr>
    </w:p>
    <w:p w14:paraId="2A8F0056" w14:textId="77777777" w:rsidR="00446EEF" w:rsidRDefault="00446EEF" w:rsidP="00C469DF">
      <w:pPr>
        <w:rPr>
          <w:lang w:val="en-GB"/>
        </w:rPr>
      </w:pPr>
    </w:p>
    <w:p w14:paraId="421507EE" w14:textId="77777777" w:rsidR="00446EEF" w:rsidRDefault="00446EEF" w:rsidP="00C469DF">
      <w:pPr>
        <w:rPr>
          <w:lang w:val="en-GB"/>
        </w:rPr>
      </w:pPr>
    </w:p>
    <w:p w14:paraId="52DDD90C" w14:textId="77777777" w:rsidR="00446EEF" w:rsidRDefault="00446EEF" w:rsidP="00C469DF">
      <w:pPr>
        <w:rPr>
          <w:lang w:val="en-GB"/>
        </w:rPr>
      </w:pPr>
    </w:p>
    <w:p w14:paraId="093FB9E7" w14:textId="683BB5BF" w:rsidR="00150765" w:rsidRPr="00C469DF" w:rsidRDefault="00C469DF" w:rsidP="00C469DF">
      <w:pPr>
        <w:rPr>
          <w:lang w:val="en-GB"/>
        </w:rPr>
      </w:pPr>
      <w:r>
        <w:rPr>
          <w:lang w:val="en-GB"/>
        </w:rPr>
        <w:t>1)</w:t>
      </w:r>
    </w:p>
    <w:p w14:paraId="3480BF45" w14:textId="5470A4EF" w:rsidR="00C469DF" w:rsidRDefault="00C469DF" w:rsidP="00C469DF">
      <w:pPr>
        <w:ind w:left="360"/>
        <w:rPr>
          <w:lang w:val="en-GB"/>
        </w:rPr>
      </w:pPr>
      <w:r>
        <w:rPr>
          <w:lang w:val="en-GB"/>
        </w:rPr>
        <w:drawing>
          <wp:inline distT="0" distB="0" distL="0" distR="0" wp14:anchorId="67EA5AF2" wp14:editId="15181535">
            <wp:extent cx="5723890" cy="20789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90" cy="207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452678" w14:textId="77777777" w:rsidR="00CA1BB5" w:rsidRDefault="00CA1BB5" w:rsidP="00C469DF">
      <w:pPr>
        <w:rPr>
          <w:lang w:val="en-GB"/>
        </w:rPr>
      </w:pPr>
    </w:p>
    <w:p w14:paraId="0074378D" w14:textId="03164AED" w:rsidR="00C469DF" w:rsidRDefault="00C469DF" w:rsidP="00C469DF">
      <w:pPr>
        <w:rPr>
          <w:lang w:val="en-GB"/>
        </w:rPr>
      </w:pPr>
      <w:r>
        <w:rPr>
          <w:lang w:val="en-GB"/>
        </w:rPr>
        <w:t>2)</w:t>
      </w:r>
    </w:p>
    <w:p w14:paraId="5B561D10" w14:textId="649ABB06" w:rsidR="00C469DF" w:rsidRDefault="00C469DF" w:rsidP="00C469DF">
      <w:pPr>
        <w:ind w:left="360"/>
        <w:rPr>
          <w:lang w:val="en-GB"/>
        </w:rPr>
      </w:pPr>
      <w:r>
        <w:rPr>
          <w:lang w:val="en-GB"/>
        </w:rPr>
        <w:drawing>
          <wp:inline distT="0" distB="0" distL="0" distR="0" wp14:anchorId="12BB0844" wp14:editId="0CAE1F32">
            <wp:extent cx="5730240" cy="1962785"/>
            <wp:effectExtent l="0" t="0" r="381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196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689797" w14:textId="77777777" w:rsidR="00FB347D" w:rsidRDefault="00FB347D" w:rsidP="00C469DF">
      <w:pPr>
        <w:rPr>
          <w:lang w:val="en-GB"/>
        </w:rPr>
      </w:pPr>
    </w:p>
    <w:p w14:paraId="5DCFB3D5" w14:textId="626BECCE" w:rsidR="001771AA" w:rsidRDefault="001771AA" w:rsidP="00C469DF">
      <w:pPr>
        <w:rPr>
          <w:lang w:val="en-GB"/>
        </w:rPr>
      </w:pPr>
      <w:r>
        <w:rPr>
          <w:lang w:val="en-GB"/>
        </w:rPr>
        <w:lastRenderedPageBreak/>
        <w:drawing>
          <wp:inline distT="0" distB="0" distL="0" distR="0" wp14:anchorId="61B8C6A5" wp14:editId="30114D1A">
            <wp:extent cx="5730240" cy="3818890"/>
            <wp:effectExtent l="0" t="0" r="381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381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9A066F" w14:textId="77777777" w:rsidR="001771AA" w:rsidRDefault="001771AA" w:rsidP="00C469DF">
      <w:pPr>
        <w:rPr>
          <w:lang w:val="en-GB"/>
        </w:rPr>
      </w:pPr>
    </w:p>
    <w:p w14:paraId="35E5ED39" w14:textId="1AB313C5" w:rsidR="00C469DF" w:rsidRDefault="00C469DF" w:rsidP="00C469DF">
      <w:pPr>
        <w:rPr>
          <w:lang w:val="en-GB"/>
        </w:rPr>
      </w:pPr>
      <w:r>
        <w:rPr>
          <w:lang w:val="en-GB"/>
        </w:rPr>
        <w:t>3)</w:t>
      </w:r>
    </w:p>
    <w:p w14:paraId="10DE0996" w14:textId="25973920" w:rsidR="00C469DF" w:rsidRDefault="00C469DF" w:rsidP="00C469DF">
      <w:pPr>
        <w:ind w:left="360"/>
        <w:rPr>
          <w:lang w:val="en-GB"/>
        </w:rPr>
      </w:pPr>
      <w:r>
        <w:rPr>
          <w:lang w:val="en-GB"/>
        </w:rPr>
        <w:drawing>
          <wp:inline distT="0" distB="0" distL="0" distR="0" wp14:anchorId="6BC77F54" wp14:editId="7D8CAB79">
            <wp:extent cx="5730240" cy="1974850"/>
            <wp:effectExtent l="0" t="0" r="381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197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1732AB" w14:textId="0F560523" w:rsidR="00C469DF" w:rsidRDefault="00C469DF" w:rsidP="001771AA">
      <w:pPr>
        <w:rPr>
          <w:lang w:val="en-GB"/>
        </w:rPr>
      </w:pPr>
      <w:r>
        <w:rPr>
          <w:lang w:val="en-GB"/>
        </w:rPr>
        <w:t>4)</w:t>
      </w:r>
    </w:p>
    <w:p w14:paraId="02E15404" w14:textId="720FCC41" w:rsidR="00C469DF" w:rsidRDefault="00C469DF" w:rsidP="00C469DF">
      <w:pPr>
        <w:ind w:left="360"/>
        <w:rPr>
          <w:lang w:val="en-GB"/>
        </w:rPr>
      </w:pPr>
      <w:r>
        <w:rPr>
          <w:lang w:val="en-GB"/>
        </w:rPr>
        <w:drawing>
          <wp:inline distT="0" distB="0" distL="0" distR="0" wp14:anchorId="07F4C31D" wp14:editId="16776A4D">
            <wp:extent cx="5723890" cy="1957070"/>
            <wp:effectExtent l="0" t="0" r="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90" cy="1957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FA325B" w14:textId="6A3745B0" w:rsidR="001771AA" w:rsidRDefault="001771AA" w:rsidP="00C469DF">
      <w:pPr>
        <w:ind w:left="360"/>
        <w:rPr>
          <w:lang w:val="en-GB"/>
        </w:rPr>
      </w:pPr>
      <w:r>
        <w:rPr>
          <w:lang w:val="en-GB"/>
        </w:rPr>
        <w:lastRenderedPageBreak/>
        <w:drawing>
          <wp:inline distT="0" distB="0" distL="0" distR="0" wp14:anchorId="45427F20" wp14:editId="05CB7AEB">
            <wp:extent cx="5730240" cy="3862070"/>
            <wp:effectExtent l="0" t="0" r="3810" b="508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3862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95F025" w14:textId="77777777" w:rsidR="00E42398" w:rsidRDefault="00E42398" w:rsidP="00C469DF">
      <w:pPr>
        <w:ind w:left="360"/>
        <w:rPr>
          <w:lang w:val="en-GB"/>
        </w:rPr>
      </w:pPr>
    </w:p>
    <w:p w14:paraId="1501F2A1" w14:textId="77777777" w:rsidR="00E42398" w:rsidRDefault="00E42398" w:rsidP="00C469DF">
      <w:pPr>
        <w:ind w:left="360"/>
        <w:rPr>
          <w:lang w:val="en-GB"/>
        </w:rPr>
      </w:pPr>
    </w:p>
    <w:p w14:paraId="631BD0D3" w14:textId="412A761C" w:rsidR="00C469DF" w:rsidRDefault="00C469DF" w:rsidP="00C469DF">
      <w:pPr>
        <w:ind w:left="360"/>
        <w:rPr>
          <w:lang w:val="en-GB"/>
        </w:rPr>
      </w:pPr>
      <w:r>
        <w:rPr>
          <w:lang w:val="en-GB"/>
        </w:rPr>
        <w:t>5)</w:t>
      </w:r>
    </w:p>
    <w:p w14:paraId="40AC3BEF" w14:textId="0DFB68FB" w:rsidR="00C469DF" w:rsidRDefault="00C469DF" w:rsidP="00C469DF">
      <w:pPr>
        <w:ind w:left="360"/>
        <w:rPr>
          <w:lang w:val="en-GB"/>
        </w:rPr>
      </w:pPr>
      <w:r>
        <w:rPr>
          <w:lang w:val="en-GB"/>
        </w:rPr>
        <w:drawing>
          <wp:inline distT="0" distB="0" distL="0" distR="0" wp14:anchorId="7EB7FC7D" wp14:editId="335AE1C5">
            <wp:extent cx="5730240" cy="2069465"/>
            <wp:effectExtent l="0" t="0" r="3810" b="698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206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F811A7" w14:textId="77777777" w:rsidR="00E42398" w:rsidRDefault="00E42398" w:rsidP="00C469DF">
      <w:pPr>
        <w:ind w:left="360"/>
        <w:rPr>
          <w:lang w:val="en-GB"/>
        </w:rPr>
      </w:pPr>
    </w:p>
    <w:p w14:paraId="102C4FA9" w14:textId="77777777" w:rsidR="00E42398" w:rsidRDefault="00E42398" w:rsidP="00C469DF">
      <w:pPr>
        <w:ind w:left="360"/>
        <w:rPr>
          <w:lang w:val="en-GB"/>
        </w:rPr>
      </w:pPr>
    </w:p>
    <w:p w14:paraId="774D0E30" w14:textId="77777777" w:rsidR="00E42398" w:rsidRDefault="00E42398" w:rsidP="00C469DF">
      <w:pPr>
        <w:ind w:left="360"/>
        <w:rPr>
          <w:lang w:val="en-GB"/>
        </w:rPr>
      </w:pPr>
    </w:p>
    <w:p w14:paraId="72188A6D" w14:textId="77777777" w:rsidR="00E42398" w:rsidRDefault="00E42398" w:rsidP="00C469DF">
      <w:pPr>
        <w:ind w:left="360"/>
        <w:rPr>
          <w:lang w:val="en-GB"/>
        </w:rPr>
      </w:pPr>
    </w:p>
    <w:p w14:paraId="797ADB13" w14:textId="77777777" w:rsidR="00E42398" w:rsidRDefault="00E42398" w:rsidP="00C469DF">
      <w:pPr>
        <w:ind w:left="360"/>
        <w:rPr>
          <w:lang w:val="en-GB"/>
        </w:rPr>
      </w:pPr>
    </w:p>
    <w:p w14:paraId="43674E8E" w14:textId="77777777" w:rsidR="00E42398" w:rsidRDefault="00E42398" w:rsidP="00C469DF">
      <w:pPr>
        <w:ind w:left="360"/>
        <w:rPr>
          <w:lang w:val="en-GB"/>
        </w:rPr>
      </w:pPr>
    </w:p>
    <w:p w14:paraId="00F723AE" w14:textId="793362EE" w:rsidR="00C469DF" w:rsidRDefault="00C469DF" w:rsidP="00C469DF">
      <w:pPr>
        <w:ind w:left="360"/>
        <w:rPr>
          <w:lang w:val="en-GB"/>
        </w:rPr>
      </w:pPr>
      <w:r>
        <w:rPr>
          <w:lang w:val="en-GB"/>
        </w:rPr>
        <w:lastRenderedPageBreak/>
        <w:t>6)</w:t>
      </w:r>
    </w:p>
    <w:p w14:paraId="7EAB908C" w14:textId="77777777" w:rsidR="001771AA" w:rsidRDefault="00C469DF" w:rsidP="001771AA">
      <w:pPr>
        <w:ind w:left="360"/>
        <w:rPr>
          <w:lang w:val="en-GB"/>
        </w:rPr>
      </w:pPr>
      <w:r>
        <w:rPr>
          <w:lang w:val="en-GB"/>
        </w:rPr>
        <w:drawing>
          <wp:inline distT="0" distB="0" distL="0" distR="0" wp14:anchorId="1A6B0C0A" wp14:editId="7A19A3FC">
            <wp:extent cx="5723890" cy="209994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90" cy="209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CB1CA4" w14:textId="68D2EBC3" w:rsidR="00C469DF" w:rsidRDefault="00C469DF" w:rsidP="001771AA">
      <w:pPr>
        <w:ind w:left="360"/>
        <w:rPr>
          <w:lang w:val="en-GB"/>
        </w:rPr>
      </w:pPr>
      <w:r>
        <w:rPr>
          <w:lang w:val="en-GB"/>
        </w:rPr>
        <w:t>7)</w:t>
      </w:r>
    </w:p>
    <w:p w14:paraId="390E71F3" w14:textId="0E315F8C" w:rsidR="00C469DF" w:rsidRDefault="00C469DF" w:rsidP="00C469DF">
      <w:pPr>
        <w:ind w:left="360"/>
        <w:rPr>
          <w:lang w:val="en-GB"/>
        </w:rPr>
      </w:pPr>
      <w:r>
        <w:rPr>
          <w:lang w:val="en-GB"/>
        </w:rPr>
        <w:drawing>
          <wp:inline distT="0" distB="0" distL="0" distR="0" wp14:anchorId="50B34FBF" wp14:editId="208D9541">
            <wp:extent cx="5727065" cy="2060575"/>
            <wp:effectExtent l="0" t="0" r="698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065" cy="206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2B27BF" w14:textId="29BAF614" w:rsidR="00C469DF" w:rsidRDefault="00C469DF" w:rsidP="00C469DF">
      <w:pPr>
        <w:ind w:left="360"/>
        <w:rPr>
          <w:lang w:val="en-GB"/>
        </w:rPr>
      </w:pPr>
      <w:r>
        <w:rPr>
          <w:lang w:val="en-GB"/>
        </w:rPr>
        <w:t>8)</w:t>
      </w:r>
    </w:p>
    <w:p w14:paraId="047F302E" w14:textId="61C64056" w:rsidR="00C469DF" w:rsidRDefault="00C469DF" w:rsidP="00C469DF">
      <w:pPr>
        <w:ind w:left="360"/>
        <w:rPr>
          <w:lang w:val="en-GB"/>
        </w:rPr>
      </w:pPr>
      <w:r>
        <w:rPr>
          <w:lang w:val="en-GB"/>
        </w:rPr>
        <w:drawing>
          <wp:inline distT="0" distB="0" distL="0" distR="0" wp14:anchorId="0F1E571D" wp14:editId="511E2CA6">
            <wp:extent cx="5723890" cy="22161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90" cy="221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C271C9" w14:textId="77777777" w:rsidR="00E42398" w:rsidRDefault="00E42398" w:rsidP="00C469DF">
      <w:pPr>
        <w:ind w:left="360"/>
        <w:rPr>
          <w:lang w:val="en-GB"/>
        </w:rPr>
      </w:pPr>
    </w:p>
    <w:p w14:paraId="7CC4E023" w14:textId="77777777" w:rsidR="00E42398" w:rsidRDefault="00E42398" w:rsidP="00C469DF">
      <w:pPr>
        <w:ind w:left="360"/>
        <w:rPr>
          <w:lang w:val="en-GB"/>
        </w:rPr>
      </w:pPr>
    </w:p>
    <w:p w14:paraId="12B6D4A0" w14:textId="77777777" w:rsidR="00E42398" w:rsidRDefault="00E42398" w:rsidP="00C469DF">
      <w:pPr>
        <w:ind w:left="360"/>
        <w:rPr>
          <w:lang w:val="en-GB"/>
        </w:rPr>
      </w:pPr>
    </w:p>
    <w:p w14:paraId="430F7D47" w14:textId="77777777" w:rsidR="00E42398" w:rsidRDefault="00E42398" w:rsidP="00C469DF">
      <w:pPr>
        <w:ind w:left="360"/>
        <w:rPr>
          <w:lang w:val="en-GB"/>
        </w:rPr>
      </w:pPr>
    </w:p>
    <w:p w14:paraId="0D9F1968" w14:textId="0B07BDF8" w:rsidR="00CA1BB5" w:rsidRDefault="00CA1BB5" w:rsidP="00C469DF">
      <w:pPr>
        <w:ind w:left="360"/>
        <w:rPr>
          <w:lang w:val="en-GB"/>
        </w:rPr>
      </w:pPr>
      <w:r>
        <w:rPr>
          <w:lang w:val="en-GB"/>
        </w:rPr>
        <w:lastRenderedPageBreak/>
        <w:t>9)</w:t>
      </w:r>
    </w:p>
    <w:p w14:paraId="25926179" w14:textId="4EF96CB9" w:rsidR="00CA1BB5" w:rsidRDefault="00CA1BB5" w:rsidP="00C469DF">
      <w:pPr>
        <w:ind w:left="360"/>
        <w:rPr>
          <w:lang w:val="en-GB"/>
        </w:rPr>
      </w:pPr>
      <w:r>
        <w:rPr>
          <w:lang w:val="en-GB"/>
        </w:rPr>
        <w:drawing>
          <wp:inline distT="0" distB="0" distL="0" distR="0" wp14:anchorId="324E84E5" wp14:editId="2C290EF7">
            <wp:extent cx="5727065" cy="2106295"/>
            <wp:effectExtent l="0" t="0" r="6985" b="825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065" cy="210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34D82F" w14:textId="77777777" w:rsidR="00CA1BB5" w:rsidRDefault="00CA1BB5" w:rsidP="00C469DF">
      <w:pPr>
        <w:ind w:left="360"/>
        <w:rPr>
          <w:lang w:val="en-GB"/>
        </w:rPr>
      </w:pPr>
    </w:p>
    <w:p w14:paraId="51CCC694" w14:textId="47A795B3" w:rsidR="00CA1BB5" w:rsidRDefault="00CA1BB5" w:rsidP="00C469DF">
      <w:pPr>
        <w:ind w:left="360"/>
        <w:rPr>
          <w:lang w:val="en-GB"/>
        </w:rPr>
      </w:pPr>
      <w:r>
        <w:rPr>
          <w:lang w:val="en-GB"/>
        </w:rPr>
        <w:t>10)</w:t>
      </w:r>
    </w:p>
    <w:p w14:paraId="5CB5ABD1" w14:textId="16D53C9A" w:rsidR="00CA1BB5" w:rsidRDefault="00CA1BB5" w:rsidP="00C469DF">
      <w:pPr>
        <w:ind w:left="360"/>
        <w:rPr>
          <w:lang w:val="en-GB"/>
        </w:rPr>
      </w:pPr>
      <w:r>
        <w:rPr>
          <w:lang w:val="en-GB"/>
        </w:rPr>
        <w:drawing>
          <wp:inline distT="0" distB="0" distL="0" distR="0" wp14:anchorId="79113444" wp14:editId="6EEB95FF">
            <wp:extent cx="5723890" cy="194754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90" cy="194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82AF99" w14:textId="2125E13F" w:rsidR="001771AA" w:rsidRPr="00C469DF" w:rsidRDefault="001771AA" w:rsidP="00C469DF">
      <w:pPr>
        <w:ind w:left="360"/>
        <w:rPr>
          <w:lang w:val="en-GB"/>
        </w:rPr>
      </w:pPr>
      <w:r>
        <w:rPr>
          <w:lang w:val="en-GB"/>
        </w:rPr>
        <w:lastRenderedPageBreak/>
        <w:drawing>
          <wp:inline distT="0" distB="0" distL="0" distR="0" wp14:anchorId="30FB709D" wp14:editId="2C1E4ABC">
            <wp:extent cx="5730240" cy="3940810"/>
            <wp:effectExtent l="0" t="0" r="3810" b="254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394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771AA" w:rsidRPr="00C469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147DD"/>
    <w:multiLevelType w:val="hybridMultilevel"/>
    <w:tmpl w:val="000AF3F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7C4709"/>
    <w:multiLevelType w:val="hybridMultilevel"/>
    <w:tmpl w:val="B3E28DA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194FEB"/>
    <w:multiLevelType w:val="hybridMultilevel"/>
    <w:tmpl w:val="F4F4F960"/>
    <w:lvl w:ilvl="0" w:tplc="D86AD8C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9DF"/>
    <w:rsid w:val="000024DA"/>
    <w:rsid w:val="00150765"/>
    <w:rsid w:val="001771AA"/>
    <w:rsid w:val="00446EEF"/>
    <w:rsid w:val="004E2375"/>
    <w:rsid w:val="007C52B1"/>
    <w:rsid w:val="009E0B6E"/>
    <w:rsid w:val="009E5B6B"/>
    <w:rsid w:val="00B16CBE"/>
    <w:rsid w:val="00C469DF"/>
    <w:rsid w:val="00CA1BB5"/>
    <w:rsid w:val="00E42398"/>
    <w:rsid w:val="00FB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486755"/>
  <w15:chartTrackingRefBased/>
  <w15:docId w15:val="{626FDC7C-6BEB-4159-AFFA-A0CEB86DE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fo-F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69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78D7F6-11E0-46CF-AF29-E003A778A0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256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1</cp:revision>
  <dcterms:created xsi:type="dcterms:W3CDTF">2022-03-03T20:09:00Z</dcterms:created>
  <dcterms:modified xsi:type="dcterms:W3CDTF">2022-03-03T21:33:00Z</dcterms:modified>
</cp:coreProperties>
</file>